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D3951" w14:textId="77777777" w:rsidR="00A01162" w:rsidRPr="00A01162" w:rsidRDefault="00A01162" w:rsidP="00A01162">
      <w:pPr>
        <w:pStyle w:val="a5"/>
        <w:spacing w:after="0"/>
        <w:jc w:val="center"/>
        <w:rPr>
          <w:sz w:val="24"/>
          <w:lang w:val="ru-RU" w:eastAsia="ko-KR"/>
        </w:rPr>
      </w:pPr>
      <w:bookmarkStart w:id="0" w:name="_Toc80083242"/>
      <w:r w:rsidRPr="00A01162">
        <w:rPr>
          <w:b/>
          <w:sz w:val="24"/>
          <w:lang w:val="ru-RU" w:eastAsia="ko-KR"/>
        </w:rPr>
        <w:t>СОГЛАШЕНИЕ ОБ ОКАЗАНИИ УСЛУГ МЕЖДУ ООО АТОМИ РУС И</w:t>
      </w:r>
      <w:r w:rsidRPr="00A01162">
        <w:rPr>
          <w:sz w:val="24"/>
          <w:lang w:val="ru-RU" w:eastAsia="ko-KR"/>
        </w:rPr>
        <w:t xml:space="preserve"> </w:t>
      </w:r>
      <w:r w:rsidR="004E2219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Ф.И.О.]"/>
            </w:textInput>
          </w:ffData>
        </w:fldChar>
      </w:r>
      <w:r w:rsidR="00D52428">
        <w:rPr>
          <w:sz w:val="24"/>
          <w:lang w:val="ru-RU" w:eastAsia="ko-KR"/>
        </w:rPr>
        <w:instrText xml:space="preserve"> FORMTEXT </w:instrText>
      </w:r>
      <w:r w:rsidR="004E2219">
        <w:rPr>
          <w:sz w:val="24"/>
          <w:lang w:val="ru-RU" w:eastAsia="ko-KR"/>
        </w:rPr>
      </w:r>
      <w:r w:rsidR="004E2219">
        <w:rPr>
          <w:sz w:val="24"/>
          <w:lang w:val="ru-RU" w:eastAsia="ko-KR"/>
        </w:rPr>
        <w:fldChar w:fldCharType="separate"/>
      </w:r>
      <w:r w:rsidR="00D52428">
        <w:rPr>
          <w:noProof/>
          <w:sz w:val="24"/>
          <w:lang w:val="ru-RU" w:eastAsia="ko-KR"/>
        </w:rPr>
        <w:t>[Ф.И.О.]</w:t>
      </w:r>
      <w:r w:rsidR="004E2219">
        <w:rPr>
          <w:sz w:val="24"/>
          <w:lang w:val="ru-RU" w:eastAsia="ko-KR"/>
        </w:rPr>
        <w:fldChar w:fldCharType="end"/>
      </w:r>
      <w:r w:rsidRPr="00A01162">
        <w:rPr>
          <w:b/>
          <w:sz w:val="24"/>
          <w:lang w:val="ru-RU" w:eastAsia="ko-KR"/>
        </w:rPr>
        <w:t xml:space="preserve"> ОТ</w:t>
      </w:r>
      <w:r w:rsidRPr="00A01162">
        <w:rPr>
          <w:sz w:val="24"/>
          <w:lang w:val="ru-RU" w:eastAsia="ko-KR"/>
        </w:rPr>
        <w:t xml:space="preserve"> </w:t>
      </w:r>
      <w:r w:rsidR="004E2219" w:rsidRPr="00A01162">
        <w:rPr>
          <w:sz w:val="24"/>
          <w:lang w:val="ru-RU" w:eastAsia="ko-KR"/>
        </w:rPr>
        <w:fldChar w:fldCharType="begin">
          <w:ffData>
            <w:name w:val="Text2"/>
            <w:enabled/>
            <w:calcOnExit w:val="0"/>
            <w:textInput>
              <w:default w:val="[дата]"/>
            </w:textInput>
          </w:ffData>
        </w:fldChar>
      </w:r>
      <w:bookmarkStart w:id="1" w:name="Text2"/>
      <w:r w:rsidRPr="00A01162">
        <w:rPr>
          <w:sz w:val="24"/>
          <w:lang w:val="ru-RU" w:eastAsia="ko-KR"/>
        </w:rPr>
        <w:instrText xml:space="preserve"> FORMTEXT </w:instrText>
      </w:r>
      <w:r w:rsidR="004E2219" w:rsidRPr="00A01162">
        <w:rPr>
          <w:sz w:val="24"/>
          <w:lang w:val="ru-RU" w:eastAsia="ko-KR"/>
        </w:rPr>
      </w:r>
      <w:r w:rsidR="004E2219" w:rsidRPr="00A01162">
        <w:rPr>
          <w:sz w:val="24"/>
          <w:lang w:val="ru-RU" w:eastAsia="ko-KR"/>
        </w:rPr>
        <w:fldChar w:fldCharType="separate"/>
      </w:r>
      <w:r w:rsidRPr="00A01162">
        <w:rPr>
          <w:sz w:val="24"/>
          <w:lang w:val="ru-RU" w:eastAsia="ko-KR"/>
        </w:rPr>
        <w:t>[дата]</w:t>
      </w:r>
      <w:r w:rsidR="004E2219" w:rsidRPr="00A01162">
        <w:rPr>
          <w:sz w:val="24"/>
          <w:lang w:val="ru-RU" w:eastAsia="ko-KR"/>
        </w:rPr>
        <w:fldChar w:fldCharType="end"/>
      </w:r>
      <w:bookmarkEnd w:id="1"/>
    </w:p>
    <w:p w14:paraId="63DCA454" w14:textId="77777777" w:rsidR="00A01162" w:rsidRPr="002F0940" w:rsidRDefault="00A01162" w:rsidP="00F71CA2">
      <w:pPr>
        <w:pStyle w:val="a5"/>
        <w:spacing w:after="0"/>
        <w:jc w:val="center"/>
        <w:rPr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№</w:t>
      </w:r>
      <w:r w:rsidRPr="00A01162">
        <w:rPr>
          <w:sz w:val="24"/>
          <w:lang w:val="ru-RU" w:eastAsia="ko-KR"/>
        </w:rPr>
        <w:t> </w:t>
      </w:r>
      <w:r w:rsidR="002F0940" w:rsidRPr="002F0940">
        <w:rPr>
          <w:sz w:val="24"/>
          <w:highlight w:val="lightGray"/>
          <w:lang w:val="ru-RU" w:eastAsia="ko-KR"/>
        </w:rPr>
        <w:t>[</w:t>
      </w:r>
      <w:r w:rsidR="002F0940">
        <w:rPr>
          <w:sz w:val="24"/>
          <w:highlight w:val="lightGray"/>
          <w:lang w:val="en-US" w:eastAsia="ko-KR"/>
        </w:rPr>
        <w:t>ID</w:t>
      </w:r>
      <w:r w:rsidR="002F0940" w:rsidRPr="002F0940">
        <w:rPr>
          <w:sz w:val="24"/>
          <w:highlight w:val="lightGray"/>
          <w:lang w:val="ru-RU" w:eastAsia="ko-KR"/>
        </w:rPr>
        <w:t xml:space="preserve"> </w:t>
      </w:r>
      <w:r w:rsidR="002F0940">
        <w:rPr>
          <w:sz w:val="24"/>
          <w:highlight w:val="lightGray"/>
          <w:lang w:val="ru-RU" w:eastAsia="ko-KR"/>
        </w:rPr>
        <w:t>Участника Атоми</w:t>
      </w:r>
      <w:r w:rsidR="002F0940" w:rsidRPr="002F0940">
        <w:rPr>
          <w:sz w:val="24"/>
          <w:highlight w:val="lightGray"/>
          <w:lang w:val="ru-RU" w:eastAsia="ko-KR"/>
        </w:rPr>
        <w:t>]</w:t>
      </w:r>
    </w:p>
    <w:p w14:paraId="22991B6F" w14:textId="77777777" w:rsidR="00A01162" w:rsidRPr="00A01162" w:rsidRDefault="00A01162" w:rsidP="00F71CA2">
      <w:pPr>
        <w:pStyle w:val="a5"/>
        <w:spacing w:before="240" w:after="0"/>
        <w:jc w:val="right"/>
        <w:rPr>
          <w:b/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Спонсор Исполнителя</w:t>
      </w:r>
    </w:p>
    <w:p w14:paraId="66BE40E5" w14:textId="77777777" w:rsidR="00A01162" w:rsidRPr="00F71CA2" w:rsidRDefault="00A01162" w:rsidP="00F71CA2">
      <w:pPr>
        <w:pStyle w:val="a5"/>
        <w:spacing w:after="240"/>
        <w:jc w:val="right"/>
        <w:rPr>
          <w:sz w:val="24"/>
          <w:lang w:val="ru-RU" w:eastAsia="ko-KR"/>
        </w:rPr>
      </w:pPr>
      <w:r w:rsidRPr="00A01162">
        <w:rPr>
          <w:b/>
          <w:sz w:val="24"/>
          <w:lang w:val="ru-RU" w:eastAsia="ko-KR"/>
        </w:rPr>
        <w:t>№</w:t>
      </w:r>
      <w:r w:rsidRPr="00A01162">
        <w:rPr>
          <w:sz w:val="24"/>
          <w:lang w:val="ru-RU" w:eastAsia="ko-KR"/>
        </w:rPr>
        <w:t> </w:t>
      </w:r>
      <w:r w:rsidR="004E2219">
        <w:rPr>
          <w:sz w:val="24"/>
          <w:lang w:val="ru-RU" w:eastAsia="ko-KR"/>
        </w:rPr>
        <w:fldChar w:fldCharType="begin">
          <w:ffData>
            <w:name w:val=""/>
            <w:enabled/>
            <w:calcOnExit w:val="0"/>
            <w:textInput>
              <w:default w:val="[идентификационный номер]"/>
            </w:textInput>
          </w:ffData>
        </w:fldChar>
      </w:r>
      <w:r w:rsidR="00F71CA2">
        <w:rPr>
          <w:sz w:val="24"/>
          <w:lang w:val="ru-RU" w:eastAsia="ko-KR"/>
        </w:rPr>
        <w:instrText xml:space="preserve"> FORMTEXT </w:instrText>
      </w:r>
      <w:r w:rsidR="004E2219">
        <w:rPr>
          <w:sz w:val="24"/>
          <w:lang w:val="ru-RU" w:eastAsia="ko-KR"/>
        </w:rPr>
      </w:r>
      <w:r w:rsidR="004E2219">
        <w:rPr>
          <w:sz w:val="24"/>
          <w:lang w:val="ru-RU" w:eastAsia="ko-KR"/>
        </w:rPr>
        <w:fldChar w:fldCharType="separate"/>
      </w:r>
      <w:r w:rsidR="00F71CA2">
        <w:rPr>
          <w:noProof/>
          <w:sz w:val="24"/>
          <w:lang w:val="ru-RU" w:eastAsia="ko-KR"/>
        </w:rPr>
        <w:t>[идентификационный номер]</w:t>
      </w:r>
      <w:r w:rsidR="004E2219">
        <w:rPr>
          <w:sz w:val="24"/>
          <w:lang w:val="ru-RU" w:eastAsia="ko-KR"/>
        </w:rPr>
        <w:fldChar w:fldCharType="end"/>
      </w:r>
    </w:p>
    <w:p w14:paraId="2BCC8DA6" w14:textId="77777777" w:rsidR="00A01162" w:rsidRPr="00A01162" w:rsidRDefault="00A01162" w:rsidP="00A01162">
      <w:pPr>
        <w:pStyle w:val="Body1"/>
        <w:rPr>
          <w:lang w:val="ru-RU"/>
        </w:rPr>
      </w:pPr>
      <w:r w:rsidRPr="00A01162">
        <w:rPr>
          <w:b/>
          <w:bCs/>
          <w:lang w:val="ru-RU"/>
        </w:rPr>
        <w:t>ОБЩЕСТВО С ОГРАНИЧЕННОЙ ОТВЕТСТВЕННОСТЬЮ АТОМИ РУС</w:t>
      </w:r>
      <w:r w:rsidRPr="00A01162">
        <w:rPr>
          <w:lang w:val="ru-RU"/>
        </w:rPr>
        <w:t xml:space="preserve">, в лице генерального директора </w:t>
      </w:r>
      <w:r w:rsidR="00A915C9">
        <w:rPr>
          <w:lang w:val="ru-RU"/>
        </w:rPr>
        <w:t>Шин Чжэ Хюн</w:t>
      </w:r>
      <w:r w:rsidR="008E41EC">
        <w:rPr>
          <w:lang w:val="ru-RU"/>
        </w:rPr>
        <w:t>а</w:t>
      </w:r>
      <w:r w:rsidRPr="00A01162">
        <w:rPr>
          <w:lang w:val="ru-RU"/>
        </w:rPr>
        <w:t>, действующего на основании устава, учрежденное и осуществляющее свою деятельность в соответствии с законодательством Российской Федерации, ОГРН 1187746655910, адрес 117630, город Москва, улица Обручева, дом 23, корпус 3, помещение XXI комната 4 этаж 7 ("</w:t>
      </w:r>
      <w:r w:rsidRPr="00A01162">
        <w:rPr>
          <w:b/>
          <w:lang w:val="ru-RU"/>
        </w:rPr>
        <w:t>Атоми Рус</w:t>
      </w:r>
      <w:r w:rsidRPr="00A01162">
        <w:rPr>
          <w:lang w:val="ru-RU"/>
        </w:rPr>
        <w:t xml:space="preserve">"), с одной стороны, и </w:t>
      </w:r>
    </w:p>
    <w:p w14:paraId="6162E7D4" w14:textId="77777777" w:rsidR="00A01162" w:rsidRPr="00A01162" w:rsidRDefault="004E2219" w:rsidP="00A01162">
      <w:pPr>
        <w:pStyle w:val="Body1"/>
        <w:rPr>
          <w:lang w:val="ru-RU"/>
        </w:rPr>
      </w:pPr>
      <w:r w:rsidRPr="00F96B0A">
        <w:rPr>
          <w:bCs/>
          <w:lang w:val="ru-RU"/>
        </w:rPr>
        <w:fldChar w:fldCharType="begin">
          <w:ffData>
            <w:name w:val="Text45"/>
            <w:enabled/>
            <w:calcOnExit w:val="0"/>
            <w:textInput>
              <w:default w:val="[Ф.И.О. полностью]"/>
            </w:textInput>
          </w:ffData>
        </w:fldChar>
      </w:r>
      <w:bookmarkStart w:id="2" w:name="Text45"/>
      <w:r w:rsidR="00F96B0A" w:rsidRPr="00F96B0A">
        <w:rPr>
          <w:bCs/>
          <w:lang w:val="ru-RU"/>
        </w:rPr>
        <w:instrText xml:space="preserve"> FORMTEXT </w:instrText>
      </w:r>
      <w:r w:rsidRPr="00F96B0A">
        <w:rPr>
          <w:bCs/>
          <w:lang w:val="ru-RU"/>
        </w:rPr>
      </w:r>
      <w:r w:rsidRPr="00F96B0A">
        <w:rPr>
          <w:bCs/>
          <w:lang w:val="ru-RU"/>
        </w:rPr>
        <w:fldChar w:fldCharType="separate"/>
      </w:r>
      <w:r w:rsidR="00F96B0A" w:rsidRPr="00F96B0A">
        <w:rPr>
          <w:bCs/>
          <w:noProof/>
          <w:lang w:val="ru-RU"/>
        </w:rPr>
        <w:t>[Ф.И.О. полностью]</w:t>
      </w:r>
      <w:r w:rsidRPr="00F96B0A">
        <w:rPr>
          <w:bCs/>
          <w:lang w:val="ru-RU"/>
        </w:rPr>
        <w:fldChar w:fldCharType="end"/>
      </w:r>
      <w:bookmarkEnd w:id="2"/>
      <w:r w:rsidR="00A01162" w:rsidRPr="00A01162">
        <w:rPr>
          <w:lang w:val="ru-RU"/>
        </w:rPr>
        <w:t xml:space="preserve">, </w:t>
      </w:r>
      <w:r w:rsidR="00D52428">
        <w:rPr>
          <w:lang w:val="ru-RU"/>
        </w:rPr>
        <w:t>ИНН</w:t>
      </w:r>
      <w:r w:rsidR="00D52428" w:rsidRPr="00A01162">
        <w:rPr>
          <w:lang w:val="ru-RU"/>
        </w:rPr>
        <w:t xml:space="preserve"> </w:t>
      </w:r>
      <w:r w:rsidRPr="00A01162">
        <w:rPr>
          <w:lang w:val="ru-R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3" w:name="Text51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Pr="00A01162">
        <w:rPr>
          <w:lang w:val="ru-RU"/>
        </w:rPr>
        <w:fldChar w:fldCharType="end"/>
      </w:r>
      <w:bookmarkEnd w:id="3"/>
      <w:r w:rsidR="00A01162" w:rsidRPr="00A01162">
        <w:rPr>
          <w:lang w:val="ru-RU"/>
        </w:rPr>
        <w:t xml:space="preserve"> гражданин </w:t>
      </w:r>
      <w:r w:rsidRPr="00A01162">
        <w:rPr>
          <w:lang w:val="ru-RU"/>
        </w:rPr>
        <w:fldChar w:fldCharType="begin">
          <w:ffData>
            <w:name w:val="Text5"/>
            <w:enabled/>
            <w:calcOnExit w:val="0"/>
            <w:textInput>
              <w:default w:val="[страна]"/>
            </w:textInput>
          </w:ffData>
        </w:fldChar>
      </w:r>
      <w:bookmarkStart w:id="4" w:name="Text5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[страна]</w:t>
      </w:r>
      <w:r w:rsidRPr="00A01162">
        <w:rPr>
          <w:lang w:val="ru-RU"/>
        </w:rPr>
        <w:fldChar w:fldCharType="end"/>
      </w:r>
      <w:bookmarkEnd w:id="4"/>
      <w:r w:rsidR="00A01162" w:rsidRPr="00A01162">
        <w:rPr>
          <w:lang w:val="ru-RU"/>
        </w:rPr>
        <w:t xml:space="preserve">, пол </w:t>
      </w:r>
      <w:r w:rsidRPr="00A01162">
        <w:rPr>
          <w:lang w:val="ru-RU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5" w:name="Text12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Pr="00A01162">
        <w:rPr>
          <w:lang w:val="ru-RU"/>
        </w:rPr>
        <w:fldChar w:fldCharType="end"/>
      </w:r>
      <w:bookmarkEnd w:id="5"/>
      <w:r w:rsidR="00A01162" w:rsidRPr="00A01162">
        <w:rPr>
          <w:lang w:val="ru-RU"/>
        </w:rPr>
        <w:t xml:space="preserve">, дата рождения </w:t>
      </w:r>
      <w:r w:rsidRPr="00A01162">
        <w:rPr>
          <w:lang w:val="ru-RU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6" w:name="Text11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Pr="00A01162">
        <w:rPr>
          <w:lang w:val="ru-RU"/>
        </w:rPr>
        <w:fldChar w:fldCharType="end"/>
      </w:r>
      <w:bookmarkEnd w:id="6"/>
      <w:r w:rsidR="00A01162" w:rsidRPr="00A01162">
        <w:rPr>
          <w:lang w:val="ru-RU"/>
        </w:rPr>
        <w:t xml:space="preserve">, паспорт </w:t>
      </w:r>
      <w:r w:rsidRPr="00A01162">
        <w:rPr>
          <w:lang w:val="ru-RU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Pr="00A01162">
        <w:rPr>
          <w:lang w:val="ru-RU"/>
        </w:rPr>
        <w:fldChar w:fldCharType="end"/>
      </w:r>
      <w:bookmarkEnd w:id="7"/>
      <w:r w:rsidR="00A01162" w:rsidRPr="00A01162">
        <w:rPr>
          <w:lang w:val="ru-RU"/>
        </w:rPr>
        <w:t xml:space="preserve">, выдан </w:t>
      </w:r>
      <w:r w:rsidRPr="00A01162">
        <w:rPr>
          <w:lang w:val="ru-RU"/>
        </w:rPr>
        <w:fldChar w:fldCharType="begin">
          <w:ffData>
            <w:name w:val="Text8"/>
            <w:enabled/>
            <w:calcOnExit w:val="0"/>
            <w:textInput>
              <w:default w:val="[наименование органа]"/>
            </w:textInput>
          </w:ffData>
        </w:fldChar>
      </w:r>
      <w:bookmarkStart w:id="8" w:name="Text8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[наименование органа]</w:t>
      </w:r>
      <w:r w:rsidRPr="00A01162">
        <w:rPr>
          <w:lang w:val="ru-RU"/>
        </w:rPr>
        <w:fldChar w:fldCharType="end"/>
      </w:r>
      <w:bookmarkEnd w:id="8"/>
      <w:r w:rsidR="00A01162" w:rsidRPr="00A01162">
        <w:rPr>
          <w:lang w:val="ru-RU"/>
        </w:rPr>
        <w:t xml:space="preserve">, код подразделения </w:t>
      </w:r>
      <w:r w:rsidRPr="00A01162">
        <w:rPr>
          <w:lang w:val="ru-RU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9" w:name="Text10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="00A01162" w:rsidRPr="00A01162">
        <w:rPr>
          <w:lang w:val="ru-RU"/>
        </w:rPr>
        <w:t> </w:t>
      </w:r>
      <w:r w:rsidRPr="00A01162">
        <w:rPr>
          <w:lang w:val="ru-RU"/>
        </w:rPr>
        <w:fldChar w:fldCharType="end"/>
      </w:r>
      <w:bookmarkEnd w:id="9"/>
      <w:r w:rsidR="00A01162" w:rsidRPr="00A01162">
        <w:rPr>
          <w:lang w:val="ru-RU"/>
        </w:rPr>
        <w:t xml:space="preserve">, </w:t>
      </w:r>
      <w:r w:rsidRPr="00A01162">
        <w:rPr>
          <w:lang w:val="ru-RU"/>
        </w:rPr>
        <w:fldChar w:fldCharType="begin">
          <w:ffData>
            <w:name w:val="Text9"/>
            <w:enabled/>
            <w:calcOnExit w:val="0"/>
            <w:textInput>
              <w:default w:val="[дата выдачи]"/>
            </w:textInput>
          </w:ffData>
        </w:fldChar>
      </w:r>
      <w:bookmarkStart w:id="10" w:name="Text9"/>
      <w:r w:rsidR="00A01162" w:rsidRPr="00A01162">
        <w:rPr>
          <w:lang w:val="ru-RU"/>
        </w:rPr>
        <w:instrText xml:space="preserve"> FORMTEXT </w:instrText>
      </w:r>
      <w:r w:rsidRPr="00A01162">
        <w:rPr>
          <w:lang w:val="ru-RU"/>
        </w:rPr>
      </w:r>
      <w:r w:rsidRPr="00A01162">
        <w:rPr>
          <w:lang w:val="ru-RU"/>
        </w:rPr>
        <w:fldChar w:fldCharType="separate"/>
      </w:r>
      <w:r w:rsidR="00A01162" w:rsidRPr="00A01162">
        <w:rPr>
          <w:lang w:val="ru-RU"/>
        </w:rPr>
        <w:t>[дата выдачи]</w:t>
      </w:r>
      <w:r w:rsidRPr="00A01162">
        <w:rPr>
          <w:lang w:val="ru-RU"/>
        </w:rPr>
        <w:fldChar w:fldCharType="end"/>
      </w:r>
      <w:bookmarkEnd w:id="10"/>
      <w:r w:rsidR="00A01162" w:rsidRPr="00A01162">
        <w:rPr>
          <w:lang w:val="ru-RU"/>
        </w:rPr>
        <w:t xml:space="preserve"> </w:t>
      </w:r>
      <w:r w:rsidR="00F62914">
        <w:rPr>
          <w:rFonts w:cs="Arial"/>
          <w:lang w:val="ru-RU"/>
        </w:rPr>
        <w:t xml:space="preserve">адрес места жительства: </w:t>
      </w:r>
      <w:r>
        <w:rPr>
          <w:rFonts w:cs="Arial"/>
          <w:lang w:val="ru-RU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11" w:name="Text52"/>
      <w:r w:rsidR="00F62914">
        <w:rPr>
          <w:rFonts w:cs="Arial"/>
          <w:lang w:val="ru-RU"/>
        </w:rPr>
        <w:instrText xml:space="preserve"> FORMTEXT </w:instrText>
      </w:r>
      <w:r>
        <w:rPr>
          <w:rFonts w:cs="Arial"/>
          <w:lang w:val="ru-RU"/>
        </w:rPr>
      </w:r>
      <w:r>
        <w:rPr>
          <w:rFonts w:cs="Arial"/>
          <w:lang w:val="ru-RU"/>
        </w:rPr>
        <w:fldChar w:fldCharType="separate"/>
      </w:r>
      <w:r w:rsidR="00F62914">
        <w:rPr>
          <w:rFonts w:cs="Arial"/>
          <w:noProof/>
          <w:lang w:val="ru-RU"/>
        </w:rPr>
        <w:t> </w:t>
      </w:r>
      <w:r w:rsidR="00F62914">
        <w:rPr>
          <w:rFonts w:cs="Arial"/>
          <w:noProof/>
          <w:lang w:val="ru-RU"/>
        </w:rPr>
        <w:t> </w:t>
      </w:r>
      <w:r w:rsidR="00F62914">
        <w:rPr>
          <w:rFonts w:cs="Arial"/>
          <w:noProof/>
          <w:lang w:val="ru-RU"/>
        </w:rPr>
        <w:t> </w:t>
      </w:r>
      <w:r w:rsidR="00F62914">
        <w:rPr>
          <w:rFonts w:cs="Arial"/>
          <w:noProof/>
          <w:lang w:val="ru-RU"/>
        </w:rPr>
        <w:t> </w:t>
      </w:r>
      <w:r w:rsidR="00F62914">
        <w:rPr>
          <w:rFonts w:cs="Arial"/>
          <w:noProof/>
          <w:lang w:val="ru-RU"/>
        </w:rPr>
        <w:t> </w:t>
      </w:r>
      <w:r>
        <w:rPr>
          <w:rFonts w:cs="Arial"/>
          <w:lang w:val="ru-RU"/>
        </w:rPr>
        <w:fldChar w:fldCharType="end"/>
      </w:r>
      <w:bookmarkEnd w:id="11"/>
      <w:r w:rsidR="00F62914" w:rsidRPr="00CB799D">
        <w:rPr>
          <w:rFonts w:cs="Arial"/>
          <w:lang w:val="ru-RU"/>
        </w:rPr>
        <w:t xml:space="preserve"> </w:t>
      </w:r>
      <w:r w:rsidR="00A01162" w:rsidRPr="00A01162">
        <w:rPr>
          <w:lang w:val="ru-RU"/>
        </w:rPr>
        <w:t>("</w:t>
      </w:r>
      <w:r w:rsidR="00A01162" w:rsidRPr="00A01162">
        <w:rPr>
          <w:b/>
          <w:lang w:val="ru-RU"/>
        </w:rPr>
        <w:t>Исполнитель</w:t>
      </w:r>
      <w:r w:rsidR="00A01162" w:rsidRPr="00A01162">
        <w:rPr>
          <w:lang w:val="ru-RU"/>
        </w:rPr>
        <w:t>"), с другой стороны</w:t>
      </w:r>
      <w:r w:rsidR="004B04B1">
        <w:rPr>
          <w:lang w:val="ru-RU"/>
        </w:rPr>
        <w:t xml:space="preserve"> </w:t>
      </w:r>
      <w:r w:rsidR="004B04B1">
        <w:rPr>
          <w:lang w:val="ru-RU" w:eastAsia="ko-KR"/>
        </w:rPr>
        <w:t>(далее совместно именуемые "</w:t>
      </w:r>
      <w:r w:rsidR="004B04B1">
        <w:rPr>
          <w:b/>
          <w:lang w:val="ru-RU" w:eastAsia="ko-KR"/>
        </w:rPr>
        <w:t>Стороны</w:t>
      </w:r>
      <w:r w:rsidR="004B04B1" w:rsidRPr="00095CA7">
        <w:rPr>
          <w:lang w:val="ru-RU" w:eastAsia="ko-KR"/>
        </w:rPr>
        <w:t>"</w:t>
      </w:r>
      <w:r w:rsidR="004B04B1">
        <w:rPr>
          <w:lang w:val="ru-RU" w:eastAsia="ko-KR"/>
        </w:rPr>
        <w:t>, а в отдельности "</w:t>
      </w:r>
      <w:r w:rsidR="004B04B1" w:rsidRPr="00095CA7">
        <w:rPr>
          <w:b/>
          <w:lang w:val="ru-RU" w:eastAsia="ko-KR"/>
        </w:rPr>
        <w:t>Сторона</w:t>
      </w:r>
      <w:r w:rsidR="004B04B1">
        <w:rPr>
          <w:lang w:val="ru-RU" w:eastAsia="ko-KR"/>
        </w:rPr>
        <w:t>")</w:t>
      </w:r>
      <w:r w:rsidR="00A01162" w:rsidRPr="00A01162">
        <w:rPr>
          <w:lang w:val="ru-RU"/>
        </w:rPr>
        <w:t>, заключили настоящее соглашение ("</w:t>
      </w:r>
      <w:r w:rsidR="00A01162" w:rsidRPr="00A01162">
        <w:rPr>
          <w:b/>
          <w:lang w:val="ru-RU"/>
        </w:rPr>
        <w:t>Соглашение</w:t>
      </w:r>
      <w:r w:rsidR="00A01162" w:rsidRPr="00A01162">
        <w:rPr>
          <w:lang w:val="ru-RU"/>
        </w:rPr>
        <w:t xml:space="preserve">") о нижеследующем. </w:t>
      </w:r>
      <w:bookmarkStart w:id="12" w:name="_Toc39995934"/>
      <w:bookmarkStart w:id="13" w:name="_Toc40673173"/>
      <w:bookmarkStart w:id="14" w:name="_Toc83022761"/>
      <w:bookmarkStart w:id="15" w:name="_Toc87931173"/>
    </w:p>
    <w:p w14:paraId="2A6497A5" w14:textId="77777777" w:rsidR="00A01162" w:rsidRPr="00A01162" w:rsidRDefault="00A01162" w:rsidP="00A01162">
      <w:pPr>
        <w:pStyle w:val="Body1"/>
        <w:rPr>
          <w:b/>
          <w:lang w:val="ru-RU"/>
        </w:rPr>
      </w:pPr>
      <w:r w:rsidRPr="00A01162">
        <w:rPr>
          <w:lang w:val="ru-RU" w:eastAsia="ko-KR"/>
        </w:rPr>
        <w:t>Настоящим Стороны подтверждают, что</w:t>
      </w:r>
      <w:r w:rsidR="001777E5">
        <w:rPr>
          <w:lang w:val="ru-RU" w:eastAsia="ko-KR"/>
        </w:rPr>
        <w:t xml:space="preserve"> (</w:t>
      </w:r>
      <w:r w:rsidR="003C75E9">
        <w:rPr>
          <w:lang w:val="ru-RU" w:eastAsia="ko-KR"/>
        </w:rPr>
        <w:t>З</w:t>
      </w:r>
      <w:r w:rsidR="001777E5">
        <w:rPr>
          <w:lang w:val="ru-RU" w:eastAsia="ko-KR"/>
        </w:rPr>
        <w:t>аверение об обстоятельствах)</w:t>
      </w:r>
      <w:r w:rsidRPr="00A01162">
        <w:rPr>
          <w:lang w:val="ru-RU" w:eastAsia="ko-KR"/>
        </w:rPr>
        <w:t>:</w:t>
      </w:r>
    </w:p>
    <w:p w14:paraId="701A506F" w14:textId="77777777" w:rsidR="00A01162" w:rsidRPr="00A01162" w:rsidRDefault="00A01162" w:rsidP="00A01162">
      <w:pPr>
        <w:pStyle w:val="Recitals"/>
      </w:pPr>
      <w:r w:rsidRPr="00A01162">
        <w:t>подписывая настоящее Соглашение и передавая его Атоми Рус, Исполнитель признает, что настоящее Соглашение заключено между Сторонами исключительно с учетом и в связи с заключаемым Сторонами Договора поставки;</w:t>
      </w:r>
    </w:p>
    <w:p w14:paraId="3C8C94B5" w14:textId="77777777" w:rsidR="00A01162" w:rsidRPr="00A01162" w:rsidRDefault="00A01162" w:rsidP="00A01162">
      <w:pPr>
        <w:pStyle w:val="Recitals"/>
      </w:pPr>
      <w:r w:rsidRPr="00A01162">
        <w:t>для целей идентификации Идентификационный номер настоящего Соглашения соответствует Идентификационному номеру Договора поставки;</w:t>
      </w:r>
    </w:p>
    <w:p w14:paraId="7831AA42" w14:textId="476AEDC3" w:rsidR="00A01162" w:rsidRPr="00A01162" w:rsidRDefault="00A01162" w:rsidP="00A01162">
      <w:pPr>
        <w:pStyle w:val="Recitals"/>
      </w:pPr>
      <w:r w:rsidRPr="00A01162">
        <w:t xml:space="preserve">Исполнитель </w:t>
      </w:r>
      <w:r w:rsidR="00112000">
        <w:t xml:space="preserve">не состоит и не состоял в течение двух предшествующих заключению </w:t>
      </w:r>
      <w:r w:rsidR="00495C6F">
        <w:t>Соглашения</w:t>
      </w:r>
      <w:r w:rsidR="00112000">
        <w:t xml:space="preserve"> лет в трудовых отношениях с Атоми Рус</w:t>
      </w:r>
      <w:r w:rsidRPr="00A01162">
        <w:t xml:space="preserve">, </w:t>
      </w:r>
      <w:r w:rsidR="00112000">
        <w:t xml:space="preserve">не является </w:t>
      </w:r>
      <w:r w:rsidRPr="00A01162">
        <w:t>агентом или представителем Атоми Рус, действует в качестве независимой договаривающейся Стороны;</w:t>
      </w:r>
    </w:p>
    <w:p w14:paraId="245DA342" w14:textId="77777777" w:rsidR="002731E2" w:rsidRPr="002731E2" w:rsidRDefault="00A01162" w:rsidP="002731E2">
      <w:pPr>
        <w:pStyle w:val="Recitals"/>
      </w:pPr>
      <w:r w:rsidRPr="00A01162">
        <w:t>положения настоящего Соглашения не устанавливают в отношении Сторон правоотношения агентского договора, договора комиссии, коммерческой концессии (франчайзинга), трудового договора или иных зависимых правоотношений</w:t>
      </w:r>
      <w:r w:rsidR="002731E2">
        <w:t>, Исполнитель действует самостоятельно, деятельность Исполнителя не регулируется правилами внутреннего трудового распорядка Атоми Рус</w:t>
      </w:r>
      <w:r w:rsidRPr="00A01162">
        <w:t>.</w:t>
      </w:r>
    </w:p>
    <w:p w14:paraId="374CE96D" w14:textId="77777777" w:rsidR="00BF7C7B" w:rsidRDefault="002731E2" w:rsidP="00BF7C7B">
      <w:pPr>
        <w:pStyle w:val="Recitals"/>
      </w:pPr>
      <w:r>
        <w:t>Исполнитель не замещает</w:t>
      </w:r>
      <w:r w:rsidR="00495C6F">
        <w:t xml:space="preserve"> и не замещал в течение двух предшествующих заключению Соглашения лет</w:t>
      </w:r>
      <w:r w:rsidR="00BF7C7B">
        <w:t xml:space="preserve"> должность государственной, </w:t>
      </w:r>
      <w:r>
        <w:t>муниципальной службы</w:t>
      </w:r>
      <w:r w:rsidR="00BF7C7B">
        <w:t xml:space="preserve"> или иные должности, при замещении которых деятельность Исполнителя по Соглашению противоправна или недопустима. Исполнитель не вправе привлекать </w:t>
      </w:r>
      <w:r w:rsidR="006C17B0">
        <w:t>третьих лиц и обязан оказывать услуги лично.</w:t>
      </w:r>
    </w:p>
    <w:p w14:paraId="1CA3DB42" w14:textId="77777777" w:rsidR="006C17B0" w:rsidRPr="006C17B0" w:rsidRDefault="006C17B0" w:rsidP="006C17B0">
      <w:pPr>
        <w:pStyle w:val="Recitals"/>
      </w:pPr>
      <w:r>
        <w:t xml:space="preserve">Исполнитель является физическим лицом, </w:t>
      </w:r>
      <w:r w:rsidR="002E77DC">
        <w:t>ведущим деятельность, доходы от которой облагаются налогом на профессиональный доход</w:t>
      </w:r>
      <w:r w:rsidR="001065A3">
        <w:t>, применяющим НПД</w:t>
      </w:r>
      <w:r>
        <w:t xml:space="preserve"> в период действия Соглашения</w:t>
      </w:r>
      <w:r w:rsidR="001065A3">
        <w:t>.</w:t>
      </w:r>
      <w:r w:rsidR="002E77DC">
        <w:t xml:space="preserve"> Д</w:t>
      </w:r>
      <w:r>
        <w:t>оходы Исполнителя</w:t>
      </w:r>
      <w:r w:rsidR="00B05388">
        <w:t xml:space="preserve"> по всем сделкам</w:t>
      </w:r>
      <w:r>
        <w:t>, учитываемые при определении налоговой базы</w:t>
      </w:r>
      <w:r w:rsidR="00B05388">
        <w:t>,</w:t>
      </w:r>
      <w:r>
        <w:t xml:space="preserve"> не должны превышать 2 200 000 (два миллиона двести тысяч) рублей в текущем календарном году.</w:t>
      </w:r>
    </w:p>
    <w:p w14:paraId="551F3297" w14:textId="77777777" w:rsidR="00A01162" w:rsidRPr="00A01162" w:rsidRDefault="00A01162" w:rsidP="00A01162">
      <w:pPr>
        <w:pStyle w:val="1"/>
      </w:pPr>
      <w:bookmarkStart w:id="16" w:name="_Toc527719801"/>
      <w:bookmarkStart w:id="17" w:name="bmk_PNR1"/>
      <w:bookmarkEnd w:id="12"/>
      <w:bookmarkEnd w:id="13"/>
      <w:bookmarkEnd w:id="14"/>
      <w:bookmarkEnd w:id="15"/>
      <w:r w:rsidRPr="00A01162">
        <w:t>Термины и определения</w:t>
      </w:r>
      <w:bookmarkEnd w:id="16"/>
    </w:p>
    <w:bookmarkEnd w:id="17"/>
    <w:p w14:paraId="28E4ACDD" w14:textId="77777777" w:rsidR="00A01162" w:rsidRPr="00A01162" w:rsidRDefault="00A01162" w:rsidP="00A01162">
      <w:pPr>
        <w:pStyle w:val="Level2"/>
        <w:spacing w:after="120"/>
        <w:rPr>
          <w:b/>
          <w:lang w:val="ru-RU"/>
        </w:rPr>
      </w:pPr>
      <w:r w:rsidRPr="00A01162">
        <w:rPr>
          <w:lang w:val="ru-RU"/>
        </w:rPr>
        <w:t>В настоящем Соглашении используются следующие термины и определения:</w:t>
      </w:r>
    </w:p>
    <w:tbl>
      <w:tblPr>
        <w:tblW w:w="4557" w:type="pct"/>
        <w:tblInd w:w="817" w:type="dxa"/>
        <w:tblLook w:val="04A0" w:firstRow="1" w:lastRow="0" w:firstColumn="1" w:lastColumn="0" w:noHBand="0" w:noVBand="1"/>
      </w:tblPr>
      <w:tblGrid>
        <w:gridCol w:w="2283"/>
        <w:gridCol w:w="6140"/>
      </w:tblGrid>
      <w:tr w:rsidR="004B04B1" w:rsidRPr="00F848EA" w:rsidDel="0019633F" w14:paraId="4183A92E" w14:textId="77777777" w:rsidTr="004B04B1">
        <w:tc>
          <w:tcPr>
            <w:tcW w:w="1355" w:type="pct"/>
            <w:shd w:val="clear" w:color="auto" w:fill="auto"/>
          </w:tcPr>
          <w:p w14:paraId="67C8643D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lastRenderedPageBreak/>
              <w:t>"</w:t>
            </w:r>
            <w:r w:rsidRPr="00A01162" w:rsidDel="0019633F">
              <w:rPr>
                <w:b/>
                <w:lang w:val="ru-RU"/>
              </w:rPr>
              <w:t>Атоми Рус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0DBA5CB8" w14:textId="77777777" w:rsidR="00A01162" w:rsidRPr="00A01162" w:rsidDel="0019633F" w:rsidRDefault="00A01162" w:rsidP="00A915C9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</w:t>
            </w:r>
            <w:r w:rsidRPr="00A01162" w:rsidDel="0019633F">
              <w:rPr>
                <w:lang w:val="ru-RU" w:eastAsia="ko-KR"/>
              </w:rPr>
              <w:t>определенное</w:t>
            </w:r>
            <w:r w:rsidRPr="00A01162" w:rsidDel="0019633F">
              <w:rPr>
                <w:lang w:val="ru-RU"/>
              </w:rPr>
              <w:t xml:space="preserve"> в преамбуле Соглашения; </w:t>
            </w:r>
          </w:p>
        </w:tc>
      </w:tr>
      <w:tr w:rsidR="004B04B1" w:rsidRPr="00F848EA" w:rsidDel="0019633F" w14:paraId="40478E8A" w14:textId="77777777" w:rsidTr="004B04B1">
        <w:tc>
          <w:tcPr>
            <w:tcW w:w="1355" w:type="pct"/>
            <w:shd w:val="clear" w:color="auto" w:fill="auto"/>
          </w:tcPr>
          <w:p w14:paraId="72FE153C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t>"</w:t>
            </w:r>
            <w:r w:rsidRPr="00A01162" w:rsidDel="0019633F">
              <w:rPr>
                <w:b/>
                <w:lang w:val="ru-RU"/>
              </w:rPr>
              <w:t>Аффилированные лица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1881A299" w14:textId="77777777" w:rsidR="00A01162" w:rsidRPr="00A01162" w:rsidDel="0019633F" w:rsidRDefault="00A01162" w:rsidP="00A915C9">
            <w:pPr>
              <w:pStyle w:val="Body1"/>
              <w:rPr>
                <w:rFonts w:eastAsia="MS Mincho"/>
                <w:lang w:val="ru-RU"/>
              </w:rPr>
            </w:pPr>
            <w:r w:rsidRPr="00A01162" w:rsidDel="0019633F">
              <w:rPr>
                <w:rFonts w:eastAsia="MS Mincho"/>
                <w:bCs/>
                <w:lang w:val="ru-RU"/>
              </w:rPr>
              <w:t xml:space="preserve">означает любое лицо, которое </w:t>
            </w:r>
            <w:r w:rsidRPr="00A01162" w:rsidDel="0019633F">
              <w:rPr>
                <w:lang w:val="ru-RU"/>
              </w:rPr>
              <w:t>прямо или косвенно контролируется, контролирует или находится под общим контролем Компании и/или Атоми Рус</w:t>
            </w:r>
            <w:r w:rsidRPr="00A01162" w:rsidDel="0019633F">
              <w:rPr>
                <w:rFonts w:eastAsia="MS Mincho"/>
                <w:lang w:val="ru-RU"/>
              </w:rPr>
              <w:t>;</w:t>
            </w:r>
          </w:p>
        </w:tc>
      </w:tr>
      <w:tr w:rsidR="004B04B1" w:rsidRPr="00F848EA" w:rsidDel="0019633F" w14:paraId="6A94CF9C" w14:textId="77777777" w:rsidTr="004B04B1">
        <w:tc>
          <w:tcPr>
            <w:tcW w:w="1355" w:type="pct"/>
            <w:shd w:val="clear" w:color="auto" w:fill="auto"/>
          </w:tcPr>
          <w:p w14:paraId="14341E80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lang w:val="ru-RU"/>
              </w:rPr>
            </w:pPr>
            <w:r w:rsidRPr="00A01162" w:rsidDel="0019633F">
              <w:rPr>
                <w:lang w:val="ru-RU"/>
              </w:rPr>
              <w:t>"</w:t>
            </w:r>
            <w:r w:rsidRPr="00A01162" w:rsidDel="0019633F">
              <w:rPr>
                <w:b/>
                <w:lang w:val="ru-RU"/>
              </w:rPr>
              <w:t>Внутренние положения</w:t>
            </w:r>
            <w:r w:rsidRPr="00A01162" w:rsidDel="0019633F">
              <w:rPr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2E82CA3A" w14:textId="77777777" w:rsidR="00A01162" w:rsidRPr="00A01162" w:rsidDel="0019633F" w:rsidRDefault="00A01162" w:rsidP="00A915C9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>означает положения,</w:t>
            </w:r>
            <w:r w:rsidRPr="00A01162">
              <w:rPr>
                <w:lang w:val="ru-RU"/>
              </w:rPr>
              <w:t xml:space="preserve"> кодексы этики, </w:t>
            </w:r>
            <w:r w:rsidRPr="00A01162" w:rsidDel="0019633F">
              <w:rPr>
                <w:lang w:val="ru-RU"/>
              </w:rPr>
              <w:t>политики, правила, инструкции, рекомендации, установленные Атоми Рус и размещаемые на веб-сайте Атоми Ру</w:t>
            </w:r>
            <w:r w:rsidRPr="00A01162">
              <w:rPr>
                <w:lang w:val="ru-RU"/>
              </w:rPr>
              <w:t xml:space="preserve">c </w:t>
            </w:r>
            <w:hyperlink r:id="rId8" w:history="1">
              <w:r w:rsidR="00CC1A85">
                <w:rPr>
                  <w:rStyle w:val="a7"/>
                  <w:lang w:val="ru-RU"/>
                </w:rPr>
                <w:t>www.atomy.ru</w:t>
              </w:r>
            </w:hyperlink>
            <w:r w:rsidRPr="00A01162" w:rsidDel="0019633F">
              <w:rPr>
                <w:lang w:val="ru-RU"/>
              </w:rPr>
              <w:t>, для регулирования отношений между Атоми Рус и Исполнителем, а также деятельности Исполнителя по настоящему Соглашению;</w:t>
            </w:r>
          </w:p>
        </w:tc>
      </w:tr>
      <w:tr w:rsidR="004B04B1" w:rsidRPr="00F848EA" w:rsidDel="0019633F" w14:paraId="6AA864DE" w14:textId="77777777" w:rsidTr="004B04B1">
        <w:tc>
          <w:tcPr>
            <w:tcW w:w="1355" w:type="pct"/>
            <w:shd w:val="clear" w:color="auto" w:fill="auto"/>
          </w:tcPr>
          <w:p w14:paraId="69ED8AE1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"Вознаграждение"</w:t>
            </w:r>
          </w:p>
        </w:tc>
        <w:tc>
          <w:tcPr>
            <w:tcW w:w="3645" w:type="pct"/>
            <w:shd w:val="clear" w:color="auto" w:fill="auto"/>
          </w:tcPr>
          <w:p w14:paraId="58F5D991" w14:textId="2A4553BA" w:rsidR="00A01162" w:rsidRPr="00A01162" w:rsidDel="0019633F" w:rsidRDefault="00A01162" w:rsidP="00A915C9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определенное в пункте </w:t>
            </w:r>
            <w:r w:rsidR="00436F50">
              <w:fldChar w:fldCharType="begin"/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 xml:space="preserve"> _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>527048308 \</w:instrText>
            </w:r>
            <w:r w:rsidR="00436F50">
              <w:instrText>r</w:instrText>
            </w:r>
            <w:r w:rsidR="00436F50" w:rsidRPr="0084133B">
              <w:rPr>
                <w:lang w:val="ru-RU"/>
              </w:rPr>
              <w:instrText xml:space="preserve"> \</w:instrText>
            </w:r>
            <w:r w:rsidR="00436F50">
              <w:instrText>h</w:instrText>
            </w:r>
            <w:r w:rsidR="00436F50" w:rsidRPr="0084133B">
              <w:rPr>
                <w:lang w:val="ru-RU"/>
              </w:rPr>
              <w:instrText xml:space="preserve">  \* </w:instrText>
            </w:r>
            <w:r w:rsidR="00436F50">
              <w:instrText>MERGEFORMAT</w:instrText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fldChar w:fldCharType="separate"/>
            </w:r>
            <w:r w:rsidR="0084133B" w:rsidRPr="0084133B">
              <w:rPr>
                <w:lang w:val="ru-RU"/>
              </w:rPr>
              <w:t>5.1</w:t>
            </w:r>
            <w:r w:rsidR="00436F50">
              <w:fldChar w:fldCharType="end"/>
            </w:r>
            <w:r w:rsidRPr="00A01162" w:rsidDel="0019633F">
              <w:rPr>
                <w:lang w:val="ru-RU"/>
              </w:rPr>
              <w:t xml:space="preserve"> Соглашения</w:t>
            </w:r>
            <w:r w:rsidRPr="00A01162">
              <w:rPr>
                <w:lang w:val="ru-RU"/>
              </w:rPr>
              <w:t>;</w:t>
            </w:r>
          </w:p>
        </w:tc>
      </w:tr>
      <w:tr w:rsidR="003C75E9" w:rsidRPr="00F848EA" w:rsidDel="0019633F" w14:paraId="5936FE9B" w14:textId="77777777" w:rsidTr="004B04B1">
        <w:tc>
          <w:tcPr>
            <w:tcW w:w="1355" w:type="pct"/>
            <w:shd w:val="clear" w:color="auto" w:fill="auto"/>
          </w:tcPr>
          <w:p w14:paraId="593286A4" w14:textId="77777777" w:rsidR="003C75E9" w:rsidRPr="00A01162" w:rsidDel="0019633F" w:rsidRDefault="003C75E9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"Заверение об обстоятельствах"</w:t>
            </w:r>
          </w:p>
        </w:tc>
        <w:tc>
          <w:tcPr>
            <w:tcW w:w="3645" w:type="pct"/>
            <w:shd w:val="clear" w:color="auto" w:fill="auto"/>
          </w:tcPr>
          <w:p w14:paraId="0264344C" w14:textId="77777777" w:rsidR="003C75E9" w:rsidRPr="008E41EC" w:rsidDel="0019633F" w:rsidRDefault="004E2219" w:rsidP="003C75E9">
            <w:pPr>
              <w:pStyle w:val="Body1"/>
              <w:rPr>
                <w:color w:val="262626" w:themeColor="text1" w:themeTint="D9"/>
                <w:sz w:val="22"/>
                <w:szCs w:val="22"/>
                <w:lang w:val="ru-RU"/>
              </w:rPr>
            </w:pPr>
            <w:r w:rsidRPr="004E2219">
              <w:rPr>
                <w:lang w:val="ru-RU"/>
              </w:rPr>
              <w:t>Заверения Сторон об обстоятельствах, имеющих значение для заключения Соглашения, его исполнения или прекращения в значении, установленном статьей 431.2 Гражданского кодекса России;</w:t>
            </w:r>
          </w:p>
        </w:tc>
      </w:tr>
      <w:tr w:rsidR="004B04B1" w:rsidRPr="00F848EA" w:rsidDel="0019633F" w14:paraId="220084DC" w14:textId="77777777" w:rsidTr="004B04B1">
        <w:tc>
          <w:tcPr>
            <w:tcW w:w="1355" w:type="pct"/>
            <w:shd w:val="clear" w:color="auto" w:fill="auto"/>
          </w:tcPr>
          <w:p w14:paraId="2DD26697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</w:t>
            </w:r>
            <w:r w:rsidRPr="00A01162">
              <w:rPr>
                <w:b/>
                <w:lang w:val="ru-RU"/>
              </w:rPr>
              <w:t>Применимое</w:t>
            </w:r>
            <w:r w:rsidRPr="00A01162" w:rsidDel="0019633F">
              <w:rPr>
                <w:b/>
                <w:lang w:val="ru-RU"/>
              </w:rPr>
              <w:t xml:space="preserve"> законодательство"</w:t>
            </w:r>
          </w:p>
        </w:tc>
        <w:tc>
          <w:tcPr>
            <w:tcW w:w="3645" w:type="pct"/>
            <w:shd w:val="clear" w:color="auto" w:fill="auto"/>
          </w:tcPr>
          <w:p w14:paraId="7BB67702" w14:textId="77777777" w:rsidR="00A01162" w:rsidRPr="00A01162" w:rsidDel="0019633F" w:rsidRDefault="00A01162" w:rsidP="00A915C9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означает </w:t>
            </w:r>
            <w:r w:rsidRPr="00A01162" w:rsidDel="0019633F">
              <w:rPr>
                <w:lang w:val="ru-RU" w:eastAsia="ko-KR"/>
              </w:rPr>
              <w:t>закон, правило, регламент, предписание, методические рекомендации, постановления, решения, уведомления, принятые уполномоченным органом и применимое к Исполнителю и его деятельности согласно настоящему Соглашению</w:t>
            </w:r>
            <w:r w:rsidRPr="00A01162">
              <w:rPr>
                <w:lang w:val="ru-RU"/>
              </w:rPr>
              <w:t>;</w:t>
            </w:r>
          </w:p>
        </w:tc>
      </w:tr>
      <w:tr w:rsidR="004B04B1" w:rsidRPr="00F848EA" w:rsidDel="0019633F" w14:paraId="70DFCEB7" w14:textId="77777777" w:rsidTr="004B04B1">
        <w:tc>
          <w:tcPr>
            <w:tcW w:w="1355" w:type="pct"/>
            <w:shd w:val="clear" w:color="auto" w:fill="auto"/>
          </w:tcPr>
          <w:p w14:paraId="08F5AC97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"Интеллектуальная собственность"</w:t>
            </w:r>
          </w:p>
        </w:tc>
        <w:tc>
          <w:tcPr>
            <w:tcW w:w="3645" w:type="pct"/>
            <w:shd w:val="clear" w:color="auto" w:fill="auto"/>
          </w:tcPr>
          <w:p w14:paraId="53EAC6F7" w14:textId="77777777" w:rsidR="00A01162" w:rsidRPr="00A01162" w:rsidDel="0019633F" w:rsidRDefault="00A01162" w:rsidP="00A915C9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>означает любые права на интеллектуальную собственность в любой части мира, в том числе</w:t>
            </w:r>
            <w:r w:rsidRPr="00A01162" w:rsidDel="0019633F">
              <w:rPr>
                <w:lang w:val="ru-RU"/>
              </w:rPr>
              <w:t xml:space="preserve"> патенты, полезные модели, права на изобретени</w:t>
            </w:r>
            <w:r w:rsidRPr="00A01162">
              <w:rPr>
                <w:lang w:val="ru-RU"/>
              </w:rPr>
              <w:t>я</w:t>
            </w:r>
            <w:r w:rsidRPr="00A01162" w:rsidDel="0019633F">
              <w:rPr>
                <w:lang w:val="ru-RU"/>
              </w:rPr>
              <w:t xml:space="preserve">, зарегистрированные и незарегистрированные товарные знаки и знаки обслуживания, веб-сайты, мобильные приложения, права на товарный знак, авторские права, право на доменное имя, ноу-хау и прочие связанные с последними права Компании и Атоми Рус; </w:t>
            </w:r>
          </w:p>
        </w:tc>
      </w:tr>
      <w:tr w:rsidR="004B04B1" w:rsidRPr="00F848EA" w:rsidDel="0019633F" w14:paraId="0D716DF9" w14:textId="77777777" w:rsidTr="004B04B1">
        <w:tc>
          <w:tcPr>
            <w:tcW w:w="1355" w:type="pct"/>
            <w:shd w:val="clear" w:color="auto" w:fill="auto"/>
          </w:tcPr>
          <w:p w14:paraId="550A2C47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"Компания"</w:t>
            </w:r>
          </w:p>
        </w:tc>
        <w:tc>
          <w:tcPr>
            <w:tcW w:w="3645" w:type="pct"/>
            <w:shd w:val="clear" w:color="auto" w:fill="auto"/>
          </w:tcPr>
          <w:p w14:paraId="02518BEB" w14:textId="77777777" w:rsidR="00A01162" w:rsidRPr="00A01162" w:rsidDel="0019633F" w:rsidRDefault="00A01162" w:rsidP="00A915C9">
            <w:pPr>
              <w:pStyle w:val="Body1"/>
              <w:rPr>
                <w:rFonts w:eastAsia="MS Mincho"/>
                <w:lang w:val="ru-RU"/>
              </w:rPr>
            </w:pPr>
            <w:r w:rsidRPr="00A01162" w:rsidDel="0019633F">
              <w:rPr>
                <w:bCs/>
                <w:lang w:val="ru-RU"/>
              </w:rPr>
              <w:t>означает</w:t>
            </w:r>
            <w:r w:rsidRPr="00A01162" w:rsidDel="0019633F">
              <w:rPr>
                <w:lang w:val="ru-RU"/>
              </w:rPr>
              <w:t xml:space="preserve"> АТОМИ КО., ЛТД (ATOM</w:t>
            </w:r>
            <w:r w:rsidRPr="00A01162">
              <w:rPr>
                <w:lang w:val="ru-RU"/>
              </w:rPr>
              <w:t>Y</w:t>
            </w:r>
            <w:r w:rsidRPr="00A01162" w:rsidDel="0019633F">
              <w:rPr>
                <w:lang w:val="ru-RU"/>
              </w:rPr>
              <w:t xml:space="preserve"> CO., LTD), компанию, учрежденную </w:t>
            </w:r>
            <w:r w:rsidRPr="00A01162" w:rsidDel="0019633F">
              <w:rPr>
                <w:lang w:val="ru-RU" w:eastAsia="ko-KR"/>
              </w:rPr>
              <w:t>в соответствии с законодательством Республики Корея, под регистрационным номером 110111-4102995</w:t>
            </w:r>
            <w:r w:rsidRPr="00A01162" w:rsidDel="0019633F">
              <w:rPr>
                <w:lang w:val="ru-RU"/>
              </w:rPr>
              <w:t>;</w:t>
            </w:r>
          </w:p>
        </w:tc>
      </w:tr>
      <w:tr w:rsidR="004B04B1" w:rsidRPr="00F848EA" w14:paraId="56C88849" w14:textId="77777777" w:rsidTr="004B04B1">
        <w:tc>
          <w:tcPr>
            <w:tcW w:w="1355" w:type="pct"/>
            <w:shd w:val="clear" w:color="auto" w:fill="auto"/>
          </w:tcPr>
          <w:p w14:paraId="53949464" w14:textId="77777777" w:rsidR="00A01162" w:rsidRPr="00A01162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>
              <w:rPr>
                <w:b/>
                <w:lang w:val="ru-RU"/>
              </w:rPr>
              <w:t>"Конкурирующая продукция"</w:t>
            </w:r>
          </w:p>
        </w:tc>
        <w:tc>
          <w:tcPr>
            <w:tcW w:w="3645" w:type="pct"/>
            <w:shd w:val="clear" w:color="auto" w:fill="auto"/>
          </w:tcPr>
          <w:p w14:paraId="060DB43F" w14:textId="4FC27170" w:rsidR="00A01162" w:rsidRPr="00A01162" w:rsidRDefault="00A01162" w:rsidP="00A915C9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/>
              </w:rPr>
              <w:t xml:space="preserve">имеет значение, определенное в пункте </w:t>
            </w:r>
            <w:r w:rsidR="00436F50">
              <w:fldChar w:fldCharType="begin"/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 xml:space="preserve"> _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>527734984 \</w:instrText>
            </w:r>
            <w:r w:rsidR="00436F50">
              <w:instrText>r</w:instrText>
            </w:r>
            <w:r w:rsidR="00436F50" w:rsidRPr="0084133B">
              <w:rPr>
                <w:lang w:val="ru-RU"/>
              </w:rPr>
              <w:instrText xml:space="preserve"> \</w:instrText>
            </w:r>
            <w:r w:rsidR="00436F50">
              <w:instrText>h</w:instrText>
            </w:r>
            <w:r w:rsidR="00436F50" w:rsidRPr="0084133B">
              <w:rPr>
                <w:lang w:val="ru-RU"/>
              </w:rPr>
              <w:instrText xml:space="preserve">  \* </w:instrText>
            </w:r>
            <w:r w:rsidR="00436F50">
              <w:instrText>MERGEFORMAT</w:instrText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fldChar w:fldCharType="separate"/>
            </w:r>
            <w:r w:rsidR="0084133B" w:rsidRPr="0084133B">
              <w:rPr>
                <w:lang w:val="ru-RU"/>
              </w:rPr>
              <w:t>4.2</w:t>
            </w:r>
            <w:r w:rsidR="00436F50">
              <w:fldChar w:fldCharType="end"/>
            </w:r>
            <w:r w:rsidRPr="00A01162">
              <w:rPr>
                <w:lang w:val="ru-RU"/>
              </w:rPr>
              <w:t>;</w:t>
            </w:r>
          </w:p>
        </w:tc>
      </w:tr>
      <w:tr w:rsidR="004B04B1" w:rsidRPr="00F848EA" w:rsidDel="0019633F" w14:paraId="6FFB3D36" w14:textId="77777777" w:rsidTr="004B04B1">
        <w:tc>
          <w:tcPr>
            <w:tcW w:w="1355" w:type="pct"/>
            <w:shd w:val="clear" w:color="auto" w:fill="auto"/>
          </w:tcPr>
          <w:p w14:paraId="66214996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 xml:space="preserve">"Конфиденциальная информация" </w:t>
            </w:r>
          </w:p>
        </w:tc>
        <w:tc>
          <w:tcPr>
            <w:tcW w:w="3645" w:type="pct"/>
            <w:shd w:val="clear" w:color="auto" w:fill="auto"/>
          </w:tcPr>
          <w:p w14:paraId="2610DD01" w14:textId="5702DFF9" w:rsidR="00A01162" w:rsidRPr="00A01162" w:rsidDel="0019633F" w:rsidRDefault="00A01162" w:rsidP="00A915C9">
            <w:pPr>
              <w:pStyle w:val="Body1"/>
              <w:rPr>
                <w:lang w:val="ru-RU"/>
              </w:rPr>
            </w:pPr>
            <w:r w:rsidRPr="00A01162" w:rsidDel="0019633F">
              <w:rPr>
                <w:lang w:val="ru-RU"/>
              </w:rPr>
              <w:t xml:space="preserve">имеет значение, определенное в пункте </w:t>
            </w:r>
            <w:r w:rsidR="00436F50">
              <w:fldChar w:fldCharType="begin"/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 xml:space="preserve"> _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>526874138 \</w:instrText>
            </w:r>
            <w:r w:rsidR="00436F50">
              <w:instrText>r</w:instrText>
            </w:r>
            <w:r w:rsidR="00436F50" w:rsidRPr="0084133B">
              <w:rPr>
                <w:lang w:val="ru-RU"/>
              </w:rPr>
              <w:instrText xml:space="preserve"> \</w:instrText>
            </w:r>
            <w:r w:rsidR="00436F50">
              <w:instrText>h</w:instrText>
            </w:r>
            <w:r w:rsidR="00436F50" w:rsidRPr="0084133B">
              <w:rPr>
                <w:lang w:val="ru-RU"/>
              </w:rPr>
              <w:instrText xml:space="preserve">  \* </w:instrText>
            </w:r>
            <w:r w:rsidR="00436F50">
              <w:instrText>MERGEFORMAT</w:instrText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fldChar w:fldCharType="separate"/>
            </w:r>
            <w:r w:rsidR="0084133B" w:rsidRPr="0084133B">
              <w:rPr>
                <w:lang w:val="ru-RU"/>
              </w:rPr>
              <w:t>11.3</w:t>
            </w:r>
            <w:r w:rsidR="00436F50">
              <w:fldChar w:fldCharType="end"/>
            </w:r>
            <w:r w:rsidRPr="00A01162">
              <w:rPr>
                <w:lang w:val="ru-RU"/>
              </w:rPr>
              <w:t xml:space="preserve"> Соглашения</w:t>
            </w:r>
            <w:r w:rsidRPr="00A01162" w:rsidDel="0019633F">
              <w:rPr>
                <w:lang w:val="ru-RU"/>
              </w:rPr>
              <w:t>;</w:t>
            </w:r>
          </w:p>
        </w:tc>
      </w:tr>
      <w:tr w:rsidR="004B04B1" w:rsidRPr="00A01162" w:rsidDel="0019633F" w14:paraId="0D75E8EB" w14:textId="77777777" w:rsidTr="004B04B1">
        <w:tc>
          <w:tcPr>
            <w:tcW w:w="1355" w:type="pct"/>
            <w:shd w:val="clear" w:color="auto" w:fill="auto"/>
          </w:tcPr>
          <w:p w14:paraId="14683642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"Территория"</w:t>
            </w:r>
          </w:p>
        </w:tc>
        <w:tc>
          <w:tcPr>
            <w:tcW w:w="3645" w:type="pct"/>
            <w:shd w:val="clear" w:color="auto" w:fill="auto"/>
          </w:tcPr>
          <w:p w14:paraId="7CF63C58" w14:textId="77777777" w:rsidR="00A01162" w:rsidRPr="00A01162" w:rsidDel="0019633F" w:rsidRDefault="00A01162" w:rsidP="00A915C9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>означает территорию Российской Федерации</w:t>
            </w:r>
            <w:r w:rsidRPr="00A01162">
              <w:rPr>
                <w:lang w:val="ru-RU" w:eastAsia="ko-KR"/>
              </w:rPr>
              <w:t>;</w:t>
            </w:r>
          </w:p>
        </w:tc>
      </w:tr>
      <w:tr w:rsidR="004B04B1" w:rsidRPr="00F848EA" w:rsidDel="0019633F" w14:paraId="3BB1D848" w14:textId="77777777" w:rsidTr="004B04B1">
        <w:tc>
          <w:tcPr>
            <w:tcW w:w="1355" w:type="pct"/>
            <w:shd w:val="clear" w:color="auto" w:fill="auto"/>
          </w:tcPr>
          <w:p w14:paraId="7F75370A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"Товары"</w:t>
            </w:r>
          </w:p>
        </w:tc>
        <w:tc>
          <w:tcPr>
            <w:tcW w:w="3645" w:type="pct"/>
            <w:shd w:val="clear" w:color="auto" w:fill="auto"/>
          </w:tcPr>
          <w:p w14:paraId="4ECD7943" w14:textId="77777777" w:rsidR="00A01162" w:rsidRPr="00A01162" w:rsidDel="0019633F" w:rsidRDefault="00A01162" w:rsidP="00A915C9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/>
              </w:rPr>
              <w:t xml:space="preserve">означает товары, производимые </w:t>
            </w:r>
            <w:r w:rsidR="001B50EB">
              <w:rPr>
                <w:lang w:val="ru-RU"/>
              </w:rPr>
              <w:t>под товарным знаком, правообладателем которого является Компания,</w:t>
            </w:r>
            <w:r w:rsidRPr="00A01162">
              <w:rPr>
                <w:lang w:val="ru-RU"/>
              </w:rPr>
              <w:t xml:space="preserve"> и реализуемые Атоми Рус согласно Прайс-листу;</w:t>
            </w:r>
          </w:p>
        </w:tc>
      </w:tr>
      <w:tr w:rsidR="00F62914" w:rsidRPr="00F848EA" w:rsidDel="0019633F" w14:paraId="73A8A710" w14:textId="77777777" w:rsidTr="004B04B1">
        <w:tc>
          <w:tcPr>
            <w:tcW w:w="1355" w:type="pct"/>
            <w:shd w:val="clear" w:color="auto" w:fill="auto"/>
          </w:tcPr>
          <w:p w14:paraId="30C30CF0" w14:textId="77777777" w:rsidR="00F62914" w:rsidRPr="00A01162" w:rsidDel="0019633F" w:rsidRDefault="00F62914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"Оператор"</w:t>
            </w:r>
          </w:p>
        </w:tc>
        <w:tc>
          <w:tcPr>
            <w:tcW w:w="3645" w:type="pct"/>
            <w:shd w:val="clear" w:color="auto" w:fill="auto"/>
          </w:tcPr>
          <w:p w14:paraId="45D4114E" w14:textId="77777777" w:rsidR="00F62914" w:rsidRPr="00A01162" w:rsidRDefault="00F62914" w:rsidP="00AF5BD2">
            <w:pPr>
              <w:pStyle w:val="Body1"/>
              <w:rPr>
                <w:lang w:val="ru-RU"/>
              </w:rPr>
            </w:pPr>
            <w:r>
              <w:rPr>
                <w:rFonts w:cs="Arial"/>
                <w:lang w:val="ru-RU"/>
              </w:rPr>
              <w:t xml:space="preserve">означает организация, обеспечивающая обмен открытой и конфиденциальной информацией по телекоммуникационным каналам связи в рамках </w:t>
            </w:r>
            <w:r>
              <w:rPr>
                <w:rFonts w:cs="Arial"/>
                <w:lang w:val="ru-RU"/>
              </w:rPr>
              <w:lastRenderedPageBreak/>
              <w:t>электронного документооборота между Ато</w:t>
            </w:r>
            <w:r w:rsidR="00AF5BD2">
              <w:rPr>
                <w:rFonts w:cs="Arial"/>
                <w:lang w:val="ru-RU"/>
              </w:rPr>
              <w:t>ми Рус и Исполнителем по Соглашению</w:t>
            </w:r>
            <w:r>
              <w:rPr>
                <w:rFonts w:cs="Arial"/>
                <w:lang w:val="ru-RU"/>
              </w:rPr>
              <w:t>;</w:t>
            </w:r>
          </w:p>
        </w:tc>
      </w:tr>
      <w:tr w:rsidR="00F62914" w:rsidRPr="00F848EA" w:rsidDel="0019633F" w14:paraId="38967BC1" w14:textId="77777777" w:rsidTr="004B04B1">
        <w:tc>
          <w:tcPr>
            <w:tcW w:w="1355" w:type="pct"/>
            <w:shd w:val="clear" w:color="auto" w:fill="auto"/>
          </w:tcPr>
          <w:p w14:paraId="281E06D4" w14:textId="77777777" w:rsidR="00F62914" w:rsidRPr="00A01162" w:rsidDel="0019633F" w:rsidRDefault="00F62914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230F5B">
              <w:rPr>
                <w:rFonts w:cs="Arial"/>
                <w:b/>
                <w:lang w:val="ru-RU"/>
              </w:rPr>
              <w:lastRenderedPageBreak/>
              <w:t>"</w:t>
            </w:r>
            <w:r>
              <w:rPr>
                <w:rFonts w:cs="Arial"/>
                <w:b/>
                <w:lang w:val="ru-RU"/>
              </w:rPr>
              <w:t>ЭЦП</w:t>
            </w:r>
            <w:r w:rsidRPr="00230F5B">
              <w:rPr>
                <w:rFonts w:cs="Arial"/>
                <w:b/>
                <w:lang w:val="ru-RU"/>
              </w:rPr>
              <w:t>"</w:t>
            </w:r>
          </w:p>
        </w:tc>
        <w:tc>
          <w:tcPr>
            <w:tcW w:w="3645" w:type="pct"/>
            <w:shd w:val="clear" w:color="auto" w:fill="auto"/>
          </w:tcPr>
          <w:p w14:paraId="22F8A9CA" w14:textId="77777777" w:rsidR="00F62914" w:rsidRPr="00A01162" w:rsidRDefault="00F62914" w:rsidP="00A915C9">
            <w:pPr>
              <w:pStyle w:val="Body1"/>
              <w:rPr>
                <w:lang w:val="ru-RU"/>
              </w:rPr>
            </w:pPr>
            <w:r w:rsidRPr="00230F5B">
              <w:rPr>
                <w:rFonts w:cs="Arial"/>
                <w:lang w:val="ru-RU"/>
              </w:rPr>
              <w:t xml:space="preserve">означает </w:t>
            </w:r>
            <w:r>
              <w:rPr>
                <w:rFonts w:cs="Arial"/>
                <w:lang w:val="ru-RU"/>
              </w:rPr>
              <w:t xml:space="preserve">усиленную квалифицированную </w:t>
            </w:r>
            <w:r w:rsidRPr="00230F5B">
              <w:rPr>
                <w:rFonts w:cs="Arial"/>
                <w:lang w:val="ru-RU"/>
              </w:rPr>
              <w:t>электронную подпись, соответствующую признакам, установленным Федеральным законом от 6 апреля 2011 года № 63-ФЗ "Об электронной подписи" и иным нормам действующего законодательства России</w:t>
            </w:r>
            <w:r>
              <w:rPr>
                <w:rFonts w:cs="Arial"/>
                <w:lang w:val="ru-RU"/>
              </w:rPr>
              <w:t>;</w:t>
            </w:r>
          </w:p>
        </w:tc>
      </w:tr>
      <w:tr w:rsidR="004B04B1" w:rsidRPr="00F848EA" w:rsidDel="0019633F" w14:paraId="3AB5F1CE" w14:textId="77777777" w:rsidTr="004B04B1">
        <w:tc>
          <w:tcPr>
            <w:tcW w:w="1355" w:type="pct"/>
            <w:shd w:val="clear" w:color="auto" w:fill="auto"/>
          </w:tcPr>
          <w:p w14:paraId="00167EFF" w14:textId="77777777" w:rsidR="00A01162" w:rsidRPr="00A01162" w:rsidDel="0019633F" w:rsidRDefault="00A01162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 w:rsidRPr="00A01162" w:rsidDel="0019633F">
              <w:rPr>
                <w:b/>
                <w:lang w:val="ru-RU"/>
              </w:rPr>
              <w:t>"Услуги"</w:t>
            </w:r>
          </w:p>
        </w:tc>
        <w:tc>
          <w:tcPr>
            <w:tcW w:w="3645" w:type="pct"/>
            <w:shd w:val="clear" w:color="auto" w:fill="auto"/>
          </w:tcPr>
          <w:p w14:paraId="7A12B4FB" w14:textId="409C80D5" w:rsidR="00A01162" w:rsidRPr="00A01162" w:rsidDel="0019633F" w:rsidRDefault="00A01162" w:rsidP="00A915C9">
            <w:pPr>
              <w:pStyle w:val="Body1"/>
              <w:rPr>
                <w:lang w:val="ru-RU" w:eastAsia="ko-KR"/>
              </w:rPr>
            </w:pPr>
            <w:r w:rsidRPr="00A01162" w:rsidDel="0019633F">
              <w:rPr>
                <w:lang w:val="ru-RU" w:eastAsia="ko-KR"/>
              </w:rPr>
              <w:t xml:space="preserve">имеет значение, определенное в пункте </w:t>
            </w:r>
            <w:r w:rsidR="00436F50">
              <w:fldChar w:fldCharType="begin"/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 xml:space="preserve"> _</w:instrText>
            </w:r>
            <w:r w:rsidR="00436F50">
              <w:instrText>Ref</w:instrText>
            </w:r>
            <w:r w:rsidR="00436F50" w:rsidRPr="0084133B">
              <w:rPr>
                <w:lang w:val="ru-RU"/>
              </w:rPr>
              <w:instrText>526877162 \</w:instrText>
            </w:r>
            <w:r w:rsidR="00436F50">
              <w:instrText>r</w:instrText>
            </w:r>
            <w:r w:rsidR="00436F50" w:rsidRPr="0084133B">
              <w:rPr>
                <w:lang w:val="ru-RU"/>
              </w:rPr>
              <w:instrText xml:space="preserve"> \</w:instrText>
            </w:r>
            <w:r w:rsidR="00436F50">
              <w:instrText>h</w:instrText>
            </w:r>
            <w:r w:rsidR="00436F50" w:rsidRPr="0084133B">
              <w:rPr>
                <w:lang w:val="ru-RU"/>
              </w:rPr>
              <w:instrText xml:space="preserve">  \* </w:instrText>
            </w:r>
            <w:r w:rsidR="00436F50">
              <w:instrText>MERGEFORMAT</w:instrText>
            </w:r>
            <w:r w:rsidR="00436F50" w:rsidRPr="0084133B">
              <w:rPr>
                <w:lang w:val="ru-RU"/>
              </w:rPr>
              <w:instrText xml:space="preserve"> </w:instrText>
            </w:r>
            <w:r w:rsidR="00436F50">
              <w:fldChar w:fldCharType="separate"/>
            </w:r>
            <w:r w:rsidR="0084133B" w:rsidRPr="0084133B">
              <w:rPr>
                <w:lang w:val="ru-RU" w:eastAsia="ko-KR"/>
              </w:rPr>
              <w:t>2.2</w:t>
            </w:r>
            <w:r w:rsidR="00436F50">
              <w:fldChar w:fldCharType="end"/>
            </w:r>
            <w:r w:rsidRPr="00A01162" w:rsidDel="0019633F">
              <w:rPr>
                <w:lang w:val="ru-RU" w:eastAsia="ko-KR"/>
              </w:rPr>
              <w:t xml:space="preserve"> Соглашения.</w:t>
            </w:r>
          </w:p>
        </w:tc>
      </w:tr>
      <w:tr w:rsidR="00B7626F" w:rsidRPr="00F848EA" w:rsidDel="0019633F" w14:paraId="1BBE225A" w14:textId="77777777" w:rsidTr="004B04B1">
        <w:tc>
          <w:tcPr>
            <w:tcW w:w="1355" w:type="pct"/>
            <w:shd w:val="clear" w:color="auto" w:fill="auto"/>
          </w:tcPr>
          <w:p w14:paraId="710A2D3F" w14:textId="77777777" w:rsidR="00B7626F" w:rsidRPr="00A01162" w:rsidDel="0019633F" w:rsidRDefault="00B7626F" w:rsidP="00A915C9">
            <w:pPr>
              <w:pStyle w:val="Level1"/>
              <w:numPr>
                <w:ilvl w:val="0"/>
                <w:numId w:val="0"/>
              </w:numPr>
              <w:ind w:left="-110"/>
              <w:rPr>
                <w:b/>
                <w:lang w:val="ru-RU"/>
              </w:rPr>
            </w:pPr>
            <w:r>
              <w:rPr>
                <w:b/>
                <w:lang w:val="ru-RU"/>
              </w:rPr>
              <w:t>"НПД"</w:t>
            </w:r>
          </w:p>
        </w:tc>
        <w:tc>
          <w:tcPr>
            <w:tcW w:w="3645" w:type="pct"/>
            <w:shd w:val="clear" w:color="auto" w:fill="auto"/>
          </w:tcPr>
          <w:p w14:paraId="2E76B9AE" w14:textId="77777777" w:rsidR="00B7626F" w:rsidRPr="001B50EB" w:rsidDel="0019633F" w:rsidRDefault="00F62914" w:rsidP="00A915C9">
            <w:pPr>
              <w:pStyle w:val="Body1"/>
              <w:rPr>
                <w:lang w:val="ru-RU" w:eastAsia="ko-KR"/>
              </w:rPr>
            </w:pPr>
            <w:r>
              <w:rPr>
                <w:lang w:val="ru-RU" w:eastAsia="ko-KR"/>
              </w:rPr>
              <w:t>означает с</w:t>
            </w:r>
            <w:r w:rsidR="00B7626F">
              <w:rPr>
                <w:lang w:val="ru-RU" w:eastAsia="ko-KR"/>
              </w:rPr>
              <w:t>пециальный налоговый режим "Налог на профессиональных доход"</w:t>
            </w:r>
            <w:r w:rsidR="00C455A3">
              <w:rPr>
                <w:lang w:val="ru-RU" w:eastAsia="ko-KR"/>
              </w:rPr>
              <w:t>,</w:t>
            </w:r>
            <w:r w:rsidR="00C455A3">
              <w:rPr>
                <w:rFonts w:hint="eastAsia"/>
                <w:lang w:val="ru-RU" w:eastAsia="ko-KR"/>
              </w:rPr>
              <w:t xml:space="preserve"> </w:t>
            </w:r>
            <w:r w:rsidR="00C455A3">
              <w:rPr>
                <w:lang w:val="ru-RU" w:eastAsia="ko-KR"/>
              </w:rPr>
              <w:t xml:space="preserve">введенный Федеральным законом </w:t>
            </w:r>
            <w:r w:rsidR="00C455A3" w:rsidRPr="00C455A3">
              <w:rPr>
                <w:lang w:val="ru-RU" w:eastAsia="ko-KR"/>
              </w:rPr>
              <w:t>Федеральный закон от 27 ноября 2018 г. N 422-ФЗ "О проведении эксперимента по установлению специального налогового режима "Налог на профессиональный доход""</w:t>
            </w:r>
            <w:r w:rsidR="00C455A3">
              <w:rPr>
                <w:lang w:val="ru-RU" w:eastAsia="ko-KR"/>
              </w:rPr>
              <w:t>,</w:t>
            </w:r>
            <w:r w:rsidR="00C455A3">
              <w:rPr>
                <w:rFonts w:hint="eastAsia"/>
                <w:lang w:val="ru-RU" w:eastAsia="ko-KR"/>
              </w:rPr>
              <w:t xml:space="preserve"> </w:t>
            </w:r>
            <w:r w:rsidR="00C455A3">
              <w:rPr>
                <w:lang w:val="ru-RU" w:eastAsia="ko-KR"/>
              </w:rPr>
              <w:t>а также законами субъектов Российской Федерации в соответствии с пунктом 3 части 1 статьи 1 указанного закона.</w:t>
            </w:r>
          </w:p>
        </w:tc>
      </w:tr>
    </w:tbl>
    <w:p w14:paraId="68389DE0" w14:textId="77777777" w:rsidR="00A01162" w:rsidRPr="00A01162" w:rsidRDefault="00A01162" w:rsidP="00A01162">
      <w:pPr>
        <w:pStyle w:val="Level2"/>
        <w:spacing w:before="120" w:after="120"/>
        <w:rPr>
          <w:lang w:val="ru-RU"/>
        </w:rPr>
      </w:pPr>
      <w:r w:rsidRPr="00A01162">
        <w:rPr>
          <w:lang w:val="ru-RU"/>
        </w:rPr>
        <w:t>Заголовки в настоящем Соглашении не должны влиять на толкование его положений.</w:t>
      </w:r>
    </w:p>
    <w:p w14:paraId="5F0D89A4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Термины, обозначенные заглавными буквами, но не определенные настоящим Соглашением, определяются в соответствии с Договором поставки и/или иными Внутренними положениями.</w:t>
      </w:r>
    </w:p>
    <w:p w14:paraId="25664EA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В случае возникновения разночтений или каких-либо несовпадений в смысловом содержании Соглашения и Внутренними положениями преимуществом обладает текст настоящего Соглашения. </w:t>
      </w:r>
    </w:p>
    <w:p w14:paraId="60E4B3C9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18" w:name="_Toc527719802"/>
      <w:r w:rsidRPr="00A01162">
        <w:rPr>
          <w:rFonts w:cs="Arial"/>
          <w:b/>
          <w:smallCaps/>
          <w:lang w:val="ru-RU"/>
        </w:rPr>
        <w:t>Предмет Соглашения</w:t>
      </w:r>
      <w:bookmarkEnd w:id="18"/>
    </w:p>
    <w:p w14:paraId="40D212AA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Предметом Соглашения является оказание Исполнителем Атоми Рус Услуг в порядке и на условиях, установленных настоящим Соглашением.</w:t>
      </w:r>
    </w:p>
    <w:p w14:paraId="5622EC22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19" w:name="_Ref526877162"/>
      <w:r w:rsidRPr="00A01162">
        <w:rPr>
          <w:lang w:val="ru-RU"/>
        </w:rPr>
        <w:t>Исполнитель обязан содействовать продаже Товаров конечным потребителям, в том числе оказывать Атоми Рус следующие услуги:</w:t>
      </w:r>
      <w:bookmarkEnd w:id="19"/>
    </w:p>
    <w:p w14:paraId="14C9AF2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поиск лиц, которые могут сотрудничать с Атоми Рус и/или Компанией в качестве исполнителя на основании заключаемых между Атоми Рус и данными лицами соглашения об оказании услуг и договора поставки;</w:t>
      </w:r>
    </w:p>
    <w:p w14:paraId="1851BDC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поиск, выявление и рекомендация новых клиентов Атоми Рус – покупателей Товаров; </w:t>
      </w:r>
    </w:p>
    <w:p w14:paraId="12EADEEE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информирование покупателей и/или других Исполнителей Компании и/или Атоми Рус о надлежащем использовании Товаров;</w:t>
      </w:r>
    </w:p>
    <w:p w14:paraId="5776FD31" w14:textId="77777777" w:rsidR="005A3170" w:rsidRDefault="00A01162">
      <w:pPr>
        <w:pStyle w:val="Level3"/>
        <w:spacing w:after="0"/>
        <w:ind w:left="1418"/>
        <w:rPr>
          <w:lang w:val="ru-RU"/>
        </w:rPr>
      </w:pPr>
      <w:r w:rsidRPr="00A01162">
        <w:rPr>
          <w:lang w:val="ru-RU"/>
        </w:rPr>
        <w:t xml:space="preserve">иные услуги по договоренности с Атоми Рус, не противоречащие условиям настоящего Соглашения и законодательству Российской Федерации, и способствующие увеличению объемов продаж Товаров, </w:t>
      </w:r>
    </w:p>
    <w:p w14:paraId="0ADC2B81" w14:textId="77777777" w:rsidR="00A01162" w:rsidRPr="00A01162" w:rsidRDefault="00A01162" w:rsidP="00A01162">
      <w:pPr>
        <w:pStyle w:val="Body3"/>
        <w:rPr>
          <w:lang w:val="ru-RU" w:eastAsia="ko-KR"/>
        </w:rPr>
      </w:pPr>
      <w:r w:rsidRPr="00A01162">
        <w:rPr>
          <w:lang w:val="ru-RU" w:eastAsia="ko-KR"/>
        </w:rPr>
        <w:t>(далее – "</w:t>
      </w:r>
      <w:r w:rsidRPr="00A01162">
        <w:rPr>
          <w:b/>
          <w:lang w:val="ru-RU" w:eastAsia="ko-KR"/>
        </w:rPr>
        <w:t>Услуги</w:t>
      </w:r>
      <w:r w:rsidRPr="00A01162">
        <w:rPr>
          <w:lang w:val="ru-RU" w:eastAsia="ko-KR"/>
        </w:rPr>
        <w:t>").</w:t>
      </w:r>
    </w:p>
    <w:p w14:paraId="3B7D9A27" w14:textId="77777777" w:rsidR="00A01162" w:rsidRPr="00A01162" w:rsidRDefault="002336DE" w:rsidP="00A01162">
      <w:pPr>
        <w:pStyle w:val="Level2"/>
        <w:spacing w:after="120"/>
        <w:rPr>
          <w:lang w:val="ru-RU"/>
        </w:rPr>
      </w:pPr>
      <w:r>
        <w:rPr>
          <w:lang w:val="ru-RU"/>
        </w:rPr>
        <w:t>Соглашение</w:t>
      </w:r>
      <w:r w:rsidR="00A01162" w:rsidRPr="00A01162">
        <w:rPr>
          <w:lang w:val="ru-RU"/>
        </w:rPr>
        <w:t xml:space="preserve">, будучи стандартной для Атоми Рус формой, является договором присоединения, в соответствии со статьей 428 Гражданского кодекса Российской Федерации. </w:t>
      </w:r>
    </w:p>
    <w:p w14:paraId="5C8F9D0A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0" w:name="_Toc527719803"/>
      <w:bookmarkStart w:id="21" w:name="OLE_LINK1"/>
      <w:bookmarkStart w:id="22" w:name="OLE_LINK2"/>
      <w:r w:rsidRPr="00A01162">
        <w:rPr>
          <w:rFonts w:cs="Arial"/>
          <w:b/>
          <w:smallCaps/>
          <w:lang w:val="ru-RU"/>
        </w:rPr>
        <w:lastRenderedPageBreak/>
        <w:t>Права и обязанности Атоми Рус</w:t>
      </w:r>
      <w:bookmarkEnd w:id="20"/>
    </w:p>
    <w:p w14:paraId="0C885E6E" w14:textId="77777777"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>Права Атоми Рус</w:t>
      </w:r>
    </w:p>
    <w:p w14:paraId="669B549C" w14:textId="77777777" w:rsidR="00A01162" w:rsidRPr="00A01162" w:rsidRDefault="00A01162" w:rsidP="00A01162">
      <w:pPr>
        <w:pStyle w:val="Body2"/>
        <w:rPr>
          <w:lang w:val="ru-RU" w:eastAsia="ko-KR"/>
        </w:rPr>
      </w:pPr>
      <w:r w:rsidRPr="00A01162">
        <w:rPr>
          <w:lang w:val="ru-RU" w:eastAsia="ko-KR"/>
        </w:rPr>
        <w:t>Атоми Рус вправе:</w:t>
      </w:r>
    </w:p>
    <w:p w14:paraId="7009DCC8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передавать права и обязанности по настоящему Соглашению своим Аффилированным лицам или правопреемникам, с предварительным письменным уведомлением Исполнителя;</w:t>
      </w:r>
    </w:p>
    <w:p w14:paraId="4567C504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в одностороннем порядке вносить любые изменения в Соглашение и Внутренние положения, размещая информацию о соответствующих изменениях (в том числе, путем размещения измененной версии соответствующего документа) на официальных веб-сайтах Атоми Рус и/или Компании или в официальных информационных и коммуникационных материалах, а также иными доступными в рамках Применимого законодательства способами. Изменения применяются к отношениям Сторон с даты опубликования изменений, если иное не предусмотрено в самих изменениях.</w:t>
      </w:r>
    </w:p>
    <w:p w14:paraId="38FDF4B5" w14:textId="77777777"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>Обязанности Атоми Рус</w:t>
      </w:r>
    </w:p>
    <w:p w14:paraId="01A19DD2" w14:textId="77777777"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t>Атоми Рус обязуется:</w:t>
      </w:r>
    </w:p>
    <w:p w14:paraId="30304181" w14:textId="77777777" w:rsidR="00A01162" w:rsidRPr="00F848EA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своевременно и в полном размере выплачивать Вознаграждение за оказание Исполнителем своих Услуг в соответствии с Соглашением и </w:t>
      </w:r>
      <w:r w:rsidR="004E2219" w:rsidRPr="00F848EA">
        <w:rPr>
          <w:lang w:val="ru-RU"/>
        </w:rPr>
        <w:t>Маркетинговым Планом Атоми Рус</w:t>
      </w:r>
      <w:r w:rsidRPr="00F848EA">
        <w:rPr>
          <w:lang w:val="ru-RU"/>
        </w:rPr>
        <w:t>;</w:t>
      </w:r>
    </w:p>
    <w:p w14:paraId="464DBEE4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обеспечить Исполнителя технической поддержкой</w:t>
      </w:r>
      <w:r w:rsidR="006708AE">
        <w:rPr>
          <w:lang w:val="ru-RU"/>
        </w:rPr>
        <w:t xml:space="preserve"> </w:t>
      </w:r>
      <w:r w:rsidR="006708AE">
        <w:rPr>
          <w:lang w:val="ru-RU" w:eastAsia="ko-KR"/>
        </w:rPr>
        <w:t xml:space="preserve">в форме консультаций при осуществлении им действий на </w:t>
      </w:r>
      <w:r w:rsidR="006708AE" w:rsidRPr="00A01162">
        <w:rPr>
          <w:lang w:val="ru-RU"/>
        </w:rPr>
        <w:t xml:space="preserve">веб-сайте </w:t>
      </w:r>
      <w:hyperlink r:id="rId9" w:history="1">
        <w:r w:rsidR="006708AE">
          <w:rPr>
            <w:rStyle w:val="a7"/>
            <w:lang w:val="ru-RU"/>
          </w:rPr>
          <w:t>www.atomy.ru</w:t>
        </w:r>
      </w:hyperlink>
      <w:r w:rsidRPr="00A01162">
        <w:rPr>
          <w:lang w:val="ru-RU"/>
        </w:rPr>
        <w:t>;</w:t>
      </w:r>
    </w:p>
    <w:p w14:paraId="2FA10BAE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организовывать и проводить для Исполнителя семинары, лекции, направлять различные информационные материалы, руководства и другую документацию, необходимые Исполнителю для исполнения своих обязательств по Соглашению</w:t>
      </w:r>
      <w:r>
        <w:rPr>
          <w:lang w:val="ru-RU"/>
        </w:rPr>
        <w:t>.</w:t>
      </w:r>
    </w:p>
    <w:p w14:paraId="5049E215" w14:textId="77777777" w:rsidR="00A01162" w:rsidRPr="00A01162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bookmarkStart w:id="23" w:name="_Toc527719804"/>
      <w:r w:rsidRPr="00A01162">
        <w:rPr>
          <w:rFonts w:cs="Arial"/>
          <w:b/>
          <w:smallCaps/>
          <w:lang w:val="ru-RU"/>
        </w:rPr>
        <w:t>Права и обязанности Исполнителя</w:t>
      </w:r>
      <w:bookmarkEnd w:id="23"/>
    </w:p>
    <w:bookmarkEnd w:id="21"/>
    <w:bookmarkEnd w:id="22"/>
    <w:p w14:paraId="3D733198" w14:textId="77777777" w:rsidR="00A01162" w:rsidRPr="00A01162" w:rsidRDefault="00A01162" w:rsidP="00A01162">
      <w:pPr>
        <w:pStyle w:val="21"/>
        <w:spacing w:after="120"/>
        <w:rPr>
          <w:lang w:val="ru-RU"/>
        </w:rPr>
      </w:pPr>
      <w:r w:rsidRPr="00A01162">
        <w:rPr>
          <w:lang w:val="ru-RU"/>
        </w:rPr>
        <w:t>Права Исполнителя</w:t>
      </w:r>
    </w:p>
    <w:p w14:paraId="074278A0" w14:textId="77777777" w:rsidR="00A01162" w:rsidRPr="00A01162" w:rsidRDefault="00A01162" w:rsidP="00A01162">
      <w:pPr>
        <w:pStyle w:val="Body2"/>
        <w:rPr>
          <w:lang w:val="ru-RU" w:eastAsia="ko-KR"/>
        </w:rPr>
      </w:pPr>
      <w:r w:rsidRPr="00A01162">
        <w:rPr>
          <w:lang w:val="ru-RU" w:eastAsia="ko-KR"/>
        </w:rPr>
        <w:t>Исполнитель вправе:</w:t>
      </w:r>
    </w:p>
    <w:p w14:paraId="1C1A54E3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получать Вознаграждение за оказанные Услуги;</w:t>
      </w:r>
    </w:p>
    <w:p w14:paraId="39375C3C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получать техническую поддержку от </w:t>
      </w:r>
      <w:r w:rsidR="006708AE" w:rsidRPr="00A01162">
        <w:rPr>
          <w:lang w:val="ru-RU"/>
        </w:rPr>
        <w:t xml:space="preserve">Атоми Рус </w:t>
      </w:r>
      <w:r w:rsidR="006708AE">
        <w:rPr>
          <w:lang w:val="ru-RU" w:eastAsia="ko-KR"/>
        </w:rPr>
        <w:t xml:space="preserve">в форме консультаций при осуществлении им действий на </w:t>
      </w:r>
      <w:r w:rsidR="006708AE" w:rsidRPr="00A01162">
        <w:rPr>
          <w:lang w:val="ru-RU"/>
        </w:rPr>
        <w:t xml:space="preserve">веб-сайте </w:t>
      </w:r>
      <w:hyperlink r:id="rId10" w:history="1">
        <w:r w:rsidR="006708AE">
          <w:rPr>
            <w:rStyle w:val="a7"/>
            <w:lang w:val="ru-RU"/>
          </w:rPr>
          <w:t>www.atomy.ru</w:t>
        </w:r>
      </w:hyperlink>
      <w:r w:rsidRPr="00A01162">
        <w:rPr>
          <w:lang w:val="ru-RU"/>
        </w:rPr>
        <w:t>;</w:t>
      </w:r>
    </w:p>
    <w:p w14:paraId="1BDA467C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участвовать в семинарах и лекциях, организуемых Атоми Рус и/или Компанией, получать информационные материалы, руководства и другую документацию, необходимые Исполнителю для исполнения обязательств согласно настоящему Соглашению;</w:t>
      </w:r>
    </w:p>
    <w:p w14:paraId="1FCED0F9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передавать права и обязанности по настоящему Соглашению исключительно с предварительного письменного согласия Атоми Рус либо в соответствии со статьей 8 настоящего Соглашения.</w:t>
      </w:r>
    </w:p>
    <w:p w14:paraId="5C33B6B3" w14:textId="77777777" w:rsidR="00A01162" w:rsidRPr="00A01162" w:rsidRDefault="00A01162" w:rsidP="00A01162">
      <w:pPr>
        <w:pStyle w:val="21"/>
        <w:spacing w:after="120"/>
        <w:rPr>
          <w:lang w:val="ru-RU"/>
        </w:rPr>
      </w:pPr>
      <w:bookmarkStart w:id="24" w:name="_Ref527734984"/>
      <w:r w:rsidRPr="00A01162">
        <w:rPr>
          <w:lang w:val="ru-RU"/>
        </w:rPr>
        <w:lastRenderedPageBreak/>
        <w:t>Обязанности Исполнителя</w:t>
      </w:r>
      <w:bookmarkEnd w:id="24"/>
    </w:p>
    <w:p w14:paraId="46F4CD7D" w14:textId="77777777"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t>Исполнитель обязуется:</w:t>
      </w:r>
    </w:p>
    <w:p w14:paraId="387C13C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брать на себя все расходы, связанные с предоставлением этих Услуг, а также получением Вознаграждения, без дальнейшей компенсации этих расходов Атоми Рус;</w:t>
      </w:r>
    </w:p>
    <w:p w14:paraId="0B10355B" w14:textId="63E9132C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пользоваться соответствующими техническими средствами и способами связи для развития и поддержки квалификации лиц, указанных в пункте </w:t>
      </w:r>
      <w:r w:rsidR="00436F50">
        <w:fldChar w:fldCharType="begin"/>
      </w:r>
      <w:r w:rsidR="00436F50" w:rsidRPr="0084133B">
        <w:rPr>
          <w:lang w:val="ru-RU"/>
        </w:rPr>
        <w:instrText xml:space="preserve"> </w:instrText>
      </w:r>
      <w:r w:rsidR="00436F50">
        <w:instrText>REF</w:instrText>
      </w:r>
      <w:r w:rsidR="00436F50" w:rsidRPr="0084133B">
        <w:rPr>
          <w:lang w:val="ru-RU"/>
        </w:rPr>
        <w:instrText xml:space="preserve"> _</w:instrText>
      </w:r>
      <w:r w:rsidR="00436F50">
        <w:instrText>Ref</w:instrText>
      </w:r>
      <w:r w:rsidR="00436F50" w:rsidRPr="0084133B">
        <w:rPr>
          <w:lang w:val="ru-RU"/>
        </w:rPr>
        <w:instrText>526877162 \</w:instrText>
      </w:r>
      <w:r w:rsidR="00436F50">
        <w:instrText>r</w:instrText>
      </w:r>
      <w:r w:rsidR="00436F50" w:rsidRPr="0084133B">
        <w:rPr>
          <w:lang w:val="ru-RU"/>
        </w:rPr>
        <w:instrText xml:space="preserve"> \</w:instrText>
      </w:r>
      <w:r w:rsidR="00436F50">
        <w:instrText>h</w:instrText>
      </w:r>
      <w:r w:rsidR="00436F50" w:rsidRPr="0084133B">
        <w:rPr>
          <w:lang w:val="ru-RU"/>
        </w:rPr>
        <w:instrText xml:space="preserve">  \* </w:instrText>
      </w:r>
      <w:r w:rsidR="00436F50">
        <w:instrText>MERGEFORMAT</w:instrText>
      </w:r>
      <w:r w:rsidR="00436F50" w:rsidRPr="0084133B">
        <w:rPr>
          <w:lang w:val="ru-RU"/>
        </w:rPr>
        <w:instrText xml:space="preserve"> </w:instrText>
      </w:r>
      <w:r w:rsidR="00436F50">
        <w:fldChar w:fldCharType="separate"/>
      </w:r>
      <w:r w:rsidR="0084133B" w:rsidRPr="0084133B">
        <w:rPr>
          <w:lang w:val="ru-RU"/>
        </w:rPr>
        <w:t>2.2</w:t>
      </w:r>
      <w:r w:rsidR="00436F50">
        <w:fldChar w:fldCharType="end"/>
      </w:r>
      <w:r w:rsidRPr="00A01162">
        <w:rPr>
          <w:lang w:val="ru-RU"/>
        </w:rPr>
        <w:t>;</w:t>
      </w:r>
    </w:p>
    <w:p w14:paraId="07DB9909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своевременно и надлежащим образом представлять Атоми Рус документы в соответствии c Соглашением; </w:t>
      </w:r>
    </w:p>
    <w:p w14:paraId="0E8AB1DC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не сотрудничать с предприятиями розничной торговли;</w:t>
      </w:r>
    </w:p>
    <w:p w14:paraId="79D5F240" w14:textId="77777777" w:rsidR="00A01162" w:rsidRPr="00A01162" w:rsidRDefault="00A01162" w:rsidP="00A01162">
      <w:pPr>
        <w:pStyle w:val="Level3"/>
        <w:rPr>
          <w:lang w:val="ru-RU"/>
        </w:rPr>
      </w:pPr>
      <w:bookmarkStart w:id="25" w:name="_Ref527734957"/>
      <w:r w:rsidRPr="00A01162">
        <w:rPr>
          <w:lang w:val="ru-RU"/>
        </w:rPr>
        <w:t>не содействовать распространению на Территории или представлению на рынок каких-либо Товаров, конкурирующих с Товарами ("</w:t>
      </w:r>
      <w:r w:rsidRPr="00A01162">
        <w:rPr>
          <w:b/>
          <w:lang w:val="ru-RU"/>
        </w:rPr>
        <w:t>Конкурирующая продукция</w:t>
      </w:r>
      <w:r w:rsidRPr="00A01162">
        <w:rPr>
          <w:lang w:val="ru-RU"/>
        </w:rPr>
        <w:t>") в течение срока действия настоящего Соглашения, в т.ч. в случае его пролонгации;</w:t>
      </w:r>
      <w:bookmarkEnd w:id="25"/>
    </w:p>
    <w:p w14:paraId="1FBB7D55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предоставлять достоверную информацию о Товарах и не вредить имиджу Компании и Атоми Рус, вводя клиентов в заблуждение;</w:t>
      </w:r>
    </w:p>
    <w:p w14:paraId="76C3F7EC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обеспечить безопасность товарного знака и </w:t>
      </w:r>
      <w:r w:rsidR="004B04B1">
        <w:rPr>
          <w:lang w:val="ru-RU"/>
        </w:rPr>
        <w:t>на</w:t>
      </w:r>
      <w:r w:rsidRPr="00A01162">
        <w:rPr>
          <w:lang w:val="ru-RU"/>
        </w:rPr>
        <w:t>имен</w:t>
      </w:r>
      <w:r w:rsidR="004B04B1">
        <w:rPr>
          <w:lang w:val="ru-RU"/>
        </w:rPr>
        <w:t>ования Компании / Атоми Рус</w:t>
      </w:r>
      <w:r w:rsidRPr="00A01162">
        <w:rPr>
          <w:lang w:val="ru-RU"/>
        </w:rPr>
        <w:t xml:space="preserve"> и получить письменное разрешение от Компании для их использования в любом виде рекламы (в том числе, в сети Интернет, в литературе, издаваемой другими издательствами</w:t>
      </w:r>
      <w:r w:rsidR="004B04B1">
        <w:rPr>
          <w:lang w:val="ru-RU"/>
        </w:rPr>
        <w:t>,</w:t>
      </w:r>
      <w:r w:rsidRPr="00A01162">
        <w:rPr>
          <w:lang w:val="ru-RU"/>
        </w:rPr>
        <w:t xml:space="preserve"> не сотрудничающими с компанией, в логотипах, в изображениях и для других маркетинговых целей);</w:t>
      </w:r>
    </w:p>
    <w:p w14:paraId="570B14F7" w14:textId="77777777" w:rsidR="001624FF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оказывать иные услуги по договоренности с Атоми Рус, не противоречащие условиям настоящего Соглашения и законодательству Российской Федерации и способствующие увеличению объемов продаж продукции Атоми Рус и/или Компании</w:t>
      </w:r>
      <w:r w:rsidR="001624FF">
        <w:rPr>
          <w:lang w:val="ru-RU"/>
        </w:rPr>
        <w:t>;</w:t>
      </w:r>
    </w:p>
    <w:p w14:paraId="5F3027DD" w14:textId="77777777" w:rsidR="00A01162" w:rsidRDefault="00B7626F" w:rsidP="00A01162">
      <w:pPr>
        <w:pStyle w:val="Level3"/>
        <w:rPr>
          <w:lang w:val="ru-RU"/>
        </w:rPr>
      </w:pPr>
      <w:r>
        <w:rPr>
          <w:lang w:val="ru-RU"/>
        </w:rPr>
        <w:t xml:space="preserve">уведомлять Атоми Рус о применении НПД или </w:t>
      </w:r>
      <w:r w:rsidR="00C455A3">
        <w:rPr>
          <w:lang w:val="ru-RU"/>
        </w:rPr>
        <w:t>утраты</w:t>
      </w:r>
      <w:r>
        <w:rPr>
          <w:lang w:val="ru-RU"/>
        </w:rPr>
        <w:t xml:space="preserve"> права применять НПД</w:t>
      </w:r>
      <w:r w:rsidR="00F82C5B">
        <w:rPr>
          <w:lang w:val="ru-RU"/>
        </w:rPr>
        <w:t>, о достижении суммы доходов, установленной пунктом (Е) Преамбулы Соглашения,</w:t>
      </w:r>
      <w:r>
        <w:rPr>
          <w:lang w:val="ru-RU"/>
        </w:rPr>
        <w:t xml:space="preserve"> в течение 1 (один) рабочего дня с момента наступления данных обстоятельств</w:t>
      </w:r>
      <w:r w:rsidR="004C603B">
        <w:rPr>
          <w:lang w:val="ru-RU"/>
        </w:rPr>
        <w:t>.</w:t>
      </w:r>
    </w:p>
    <w:p w14:paraId="557624D9" w14:textId="77777777" w:rsidR="00F82C5B" w:rsidRPr="001B50EB" w:rsidRDefault="00F82C5B" w:rsidP="00F82C5B">
      <w:pPr>
        <w:pStyle w:val="Level3"/>
        <w:rPr>
          <w:lang w:val="ru-RU"/>
        </w:rPr>
      </w:pPr>
      <w:r w:rsidRPr="001B50EB">
        <w:rPr>
          <w:lang w:val="ru-RU"/>
        </w:rPr>
        <w:t xml:space="preserve">предоставлять Атоми Рус </w:t>
      </w:r>
      <w:r w:rsidR="001B50EB">
        <w:rPr>
          <w:lang w:val="ru-RU"/>
        </w:rPr>
        <w:t>в первый</w:t>
      </w:r>
      <w:r w:rsidRPr="001B50EB">
        <w:rPr>
          <w:lang w:val="ru-RU"/>
        </w:rPr>
        <w:t xml:space="preserve"> рабочи</w:t>
      </w:r>
      <w:r w:rsidR="001B50EB">
        <w:rPr>
          <w:lang w:val="ru-RU"/>
        </w:rPr>
        <w:t>й</w:t>
      </w:r>
      <w:r w:rsidRPr="001B50EB">
        <w:rPr>
          <w:lang w:val="ru-RU"/>
        </w:rPr>
        <w:t xml:space="preserve"> д</w:t>
      </w:r>
      <w:r w:rsidR="001B50EB">
        <w:rPr>
          <w:lang w:val="ru-RU"/>
        </w:rPr>
        <w:t>ень</w:t>
      </w:r>
      <w:r w:rsidR="00E27DBF">
        <w:rPr>
          <w:lang w:val="ru-RU"/>
        </w:rPr>
        <w:t xml:space="preserve"> каждого</w:t>
      </w:r>
      <w:r w:rsidR="001B50EB">
        <w:rPr>
          <w:lang w:val="ru-RU"/>
        </w:rPr>
        <w:t xml:space="preserve"> месяца </w:t>
      </w:r>
      <w:r w:rsidRPr="001B50EB">
        <w:rPr>
          <w:lang w:val="ru-RU"/>
        </w:rPr>
        <w:t xml:space="preserve"> выплаты Вознаграждения </w:t>
      </w:r>
      <w:r w:rsidR="00300190">
        <w:rPr>
          <w:lang w:val="ru-RU"/>
        </w:rPr>
        <w:t xml:space="preserve">посредством ресурса в сети интернет – </w:t>
      </w:r>
      <w:hyperlink r:id="rId11" w:history="1">
        <w:r w:rsidR="00300190" w:rsidRPr="00A568EB">
          <w:t>www</w:t>
        </w:r>
        <w:r w:rsidR="00300190" w:rsidRPr="00A568EB">
          <w:rPr>
            <w:lang w:val="ru-RU"/>
          </w:rPr>
          <w:t>.</w:t>
        </w:r>
        <w:r w:rsidR="00300190" w:rsidRPr="00A568EB">
          <w:t>atomydoc</w:t>
        </w:r>
        <w:r w:rsidR="00300190" w:rsidRPr="00A568EB">
          <w:rPr>
            <w:lang w:val="ru-RU"/>
          </w:rPr>
          <w:t>.</w:t>
        </w:r>
        <w:r w:rsidR="00300190" w:rsidRPr="00A568EB">
          <w:t>ru</w:t>
        </w:r>
      </w:hyperlink>
      <w:r w:rsidR="00300190">
        <w:rPr>
          <w:lang w:val="ru-RU"/>
        </w:rPr>
        <w:t>.</w:t>
      </w:r>
      <w:r w:rsidRPr="001B50EB">
        <w:rPr>
          <w:lang w:val="ru-RU"/>
        </w:rPr>
        <w:t xml:space="preserve"> Справку о доходах, сформированную в о</w:t>
      </w:r>
      <w:r w:rsidR="004E2219" w:rsidRPr="004E2219">
        <w:rPr>
          <w:lang w:val="ru-RU"/>
        </w:rPr>
        <w:t>фициальном приложение ФНС России для налогоплательщиков</w:t>
      </w:r>
      <w:r w:rsidR="004E2219" w:rsidRPr="004E2219">
        <w:rPr>
          <w:rFonts w:cs="Arial"/>
          <w:color w:val="405965"/>
          <w:shd w:val="clear" w:color="auto" w:fill="FFFFFF"/>
          <w:lang w:val="ru-RU"/>
        </w:rPr>
        <w:t xml:space="preserve">, применяющих НПД, </w:t>
      </w:r>
      <w:r w:rsidRPr="001B50EB">
        <w:rPr>
          <w:lang w:val="ru-RU"/>
        </w:rPr>
        <w:t>"Мой Налог"</w:t>
      </w:r>
      <w:r w:rsidR="00B82C7E" w:rsidRPr="001B50EB">
        <w:rPr>
          <w:lang w:val="ru-RU"/>
        </w:rPr>
        <w:t>,</w:t>
      </w:r>
      <w:r w:rsidRPr="001B50EB">
        <w:rPr>
          <w:lang w:val="ru-RU"/>
        </w:rPr>
        <w:t xml:space="preserve"> за период с 01 января текущего года по дату отправления Справки Атоми Рус.</w:t>
      </w:r>
    </w:p>
    <w:p w14:paraId="30707153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6" w:name="_Toc527719805"/>
      <w:r w:rsidRPr="00A01162">
        <w:rPr>
          <w:rFonts w:cs="Arial"/>
          <w:b/>
          <w:smallCaps/>
          <w:lang w:val="ru-RU"/>
        </w:rPr>
        <w:t>Порядок выплаты Вознаграждения, Сдачи-приемки оказанных услуг</w:t>
      </w:r>
      <w:bookmarkEnd w:id="26"/>
    </w:p>
    <w:p w14:paraId="64B8447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27" w:name="_Ref527048308"/>
      <w:r w:rsidRPr="00A01162">
        <w:rPr>
          <w:lang w:val="ru-RU"/>
        </w:rPr>
        <w:t>Премии, бонусы и иные выплаты ("</w:t>
      </w:r>
      <w:r w:rsidRPr="00A01162">
        <w:rPr>
          <w:b/>
          <w:lang w:val="ru-RU"/>
        </w:rPr>
        <w:t>Вознаграждение</w:t>
      </w:r>
      <w:r w:rsidRPr="00A01162">
        <w:rPr>
          <w:lang w:val="ru-RU"/>
        </w:rPr>
        <w:t xml:space="preserve">") за оказание услуг по настоящему Соглашению начисляются и выплачиваются в российских рублях безналичным способом расчета на условиях, в сроки и в размерах, устанавливаемых Внутренними положениями, в том числе </w:t>
      </w:r>
      <w:r w:rsidR="004E2219" w:rsidRPr="00F848EA">
        <w:rPr>
          <w:lang w:val="ru-RU"/>
        </w:rPr>
        <w:t>Маркетинговым планом Атоми Рус</w:t>
      </w:r>
      <w:r w:rsidRPr="00F848EA">
        <w:rPr>
          <w:lang w:val="ru-RU"/>
        </w:rPr>
        <w:t>.</w:t>
      </w:r>
      <w:bookmarkEnd w:id="27"/>
      <w:r w:rsidRPr="00A01162">
        <w:rPr>
          <w:lang w:val="ru-RU"/>
        </w:rPr>
        <w:t xml:space="preserve"> Моментом исполнения обязанности по уплате вознаграждения считается дата поступления денежных средств на корреспондентский счет банка-получателя. </w:t>
      </w:r>
    </w:p>
    <w:p w14:paraId="0C281FE4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bookmarkStart w:id="28" w:name="_Ref527024160"/>
      <w:r w:rsidRPr="00A01162">
        <w:rPr>
          <w:lang w:val="ru-RU"/>
        </w:rPr>
        <w:lastRenderedPageBreak/>
        <w:t xml:space="preserve">Если Атоми Рус по факту оказания услуг, указанных в </w:t>
      </w:r>
      <w:r w:rsidR="002336DE">
        <w:rPr>
          <w:lang w:val="ru-RU"/>
        </w:rPr>
        <w:t>Соглашении</w:t>
      </w:r>
      <w:r w:rsidRPr="00A01162">
        <w:rPr>
          <w:lang w:val="ru-RU"/>
        </w:rPr>
        <w:t>, не предъявляет претензий к Исполнителю, услуга считается оказанной.</w:t>
      </w:r>
      <w:bookmarkEnd w:id="28"/>
    </w:p>
    <w:p w14:paraId="7A5C354E" w14:textId="77777777" w:rsidR="00B7626F" w:rsidRDefault="00A01162" w:rsidP="00B7626F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Вознаграждение должно быть увеличено на сумму НДС в тех случаях, когда это предусмотрено Применимым законодательством.</w:t>
      </w:r>
    </w:p>
    <w:p w14:paraId="3E75FC7A" w14:textId="77777777" w:rsidR="004C603B" w:rsidRPr="004C603B" w:rsidRDefault="004C603B" w:rsidP="004C603B">
      <w:pPr>
        <w:pStyle w:val="Level2"/>
        <w:spacing w:after="120"/>
        <w:rPr>
          <w:lang w:val="ru-RU"/>
        </w:rPr>
      </w:pPr>
      <w:r>
        <w:rPr>
          <w:lang w:val="ru-RU"/>
        </w:rPr>
        <w:t xml:space="preserve">Вознаграждение </w:t>
      </w:r>
      <w:r w:rsidR="00B82C7E">
        <w:rPr>
          <w:lang w:val="ru-RU"/>
        </w:rPr>
        <w:t xml:space="preserve">Исполнителя </w:t>
      </w:r>
      <w:r>
        <w:rPr>
          <w:lang w:val="ru-RU"/>
        </w:rPr>
        <w:t xml:space="preserve">включает в себя расходы и издержки, понесенные Исполнителем при оказании </w:t>
      </w:r>
      <w:r w:rsidR="00A27B96">
        <w:rPr>
          <w:lang w:val="ru-RU"/>
        </w:rPr>
        <w:t>У</w:t>
      </w:r>
      <w:r>
        <w:rPr>
          <w:lang w:val="ru-RU"/>
        </w:rPr>
        <w:t>слуг.</w:t>
      </w:r>
    </w:p>
    <w:p w14:paraId="3FE35822" w14:textId="77E99E2F" w:rsidR="005A3170" w:rsidRPr="00F848EA" w:rsidRDefault="00546305" w:rsidP="00F848EA">
      <w:pPr>
        <w:pStyle w:val="Level2"/>
        <w:spacing w:after="120"/>
        <w:rPr>
          <w:lang w:val="ru-RU"/>
        </w:rPr>
      </w:pPr>
      <w:r>
        <w:rPr>
          <w:lang w:val="ru-RU"/>
        </w:rPr>
        <w:t xml:space="preserve">Существенным условием Соглашения является обязательство Исполнителя, применяющего НПД, незамедлительно не позднее 2 (два) рабочих дней после получения Вознаграждения предоставить Атоми Рус чек из официального приложение ФНС России для налогоплательщиков, применяющих НПД, "Мой Налог" посредством ресурса в сети интернет – </w:t>
      </w:r>
      <w:hyperlink r:id="rId12" w:history="1">
        <w:r w:rsidRPr="00A568EB">
          <w:t>www</w:t>
        </w:r>
        <w:r w:rsidRPr="00A568EB">
          <w:rPr>
            <w:lang w:val="ru-RU"/>
          </w:rPr>
          <w:t>.</w:t>
        </w:r>
        <w:r w:rsidRPr="00A568EB">
          <w:t>atomydoc</w:t>
        </w:r>
        <w:r w:rsidRPr="00A568EB">
          <w:rPr>
            <w:lang w:val="ru-RU"/>
          </w:rPr>
          <w:t>.</w:t>
        </w:r>
        <w:r w:rsidRPr="00A568EB">
          <w:t>ru</w:t>
        </w:r>
      </w:hyperlink>
      <w:r>
        <w:rPr>
          <w:lang w:val="ru-RU"/>
        </w:rPr>
        <w:t>.</w:t>
      </w:r>
    </w:p>
    <w:p w14:paraId="0FB8EACB" w14:textId="77777777" w:rsidR="00B7626F" w:rsidRPr="00B540CF" w:rsidRDefault="00B540CF" w:rsidP="00B540CF">
      <w:pPr>
        <w:pStyle w:val="Level2"/>
        <w:spacing w:after="120"/>
        <w:rPr>
          <w:lang w:val="ru-RU"/>
        </w:rPr>
      </w:pPr>
      <w:r>
        <w:rPr>
          <w:lang w:val="ru-RU"/>
        </w:rPr>
        <w:t>Услуги считаются не</w:t>
      </w:r>
      <w:r w:rsidR="00B82C7E">
        <w:rPr>
          <w:lang w:val="ru-RU"/>
        </w:rPr>
        <w:t xml:space="preserve"> </w:t>
      </w:r>
      <w:r>
        <w:rPr>
          <w:lang w:val="ru-RU"/>
        </w:rPr>
        <w:t xml:space="preserve">оказанными Исполнителем или </w:t>
      </w:r>
      <w:r w:rsidR="00B82C7E">
        <w:rPr>
          <w:lang w:val="ru-RU"/>
        </w:rPr>
        <w:t>оказанными</w:t>
      </w:r>
      <w:r>
        <w:rPr>
          <w:lang w:val="ru-RU"/>
        </w:rPr>
        <w:t xml:space="preserve"> ненадлежащим образом </w:t>
      </w:r>
      <w:r w:rsidR="00C7484C">
        <w:rPr>
          <w:lang w:val="ru-RU"/>
        </w:rPr>
        <w:t>в случаях нарушения Исполнителем</w:t>
      </w:r>
      <w:r w:rsidR="006F5818">
        <w:rPr>
          <w:lang w:val="ru-RU"/>
        </w:rPr>
        <w:t xml:space="preserve"> существенных</w:t>
      </w:r>
      <w:r w:rsidR="00C7484C">
        <w:rPr>
          <w:lang w:val="ru-RU"/>
        </w:rPr>
        <w:t xml:space="preserve"> условий </w:t>
      </w:r>
      <w:r w:rsidR="00BB0F1F">
        <w:rPr>
          <w:lang w:val="ru-RU"/>
        </w:rPr>
        <w:t>Соглашения</w:t>
      </w:r>
      <w:r w:rsidR="00C7484C">
        <w:rPr>
          <w:lang w:val="ru-RU"/>
        </w:rPr>
        <w:t>,</w:t>
      </w:r>
      <w:r w:rsidR="006F5818">
        <w:rPr>
          <w:lang w:val="ru-RU"/>
        </w:rPr>
        <w:t xml:space="preserve"> в том числе</w:t>
      </w:r>
      <w:r w:rsidR="00C7484C">
        <w:rPr>
          <w:lang w:val="ru-RU"/>
        </w:rPr>
        <w:t xml:space="preserve"> установленных пунктами </w:t>
      </w:r>
      <w:r w:rsidR="00BB0F1F">
        <w:rPr>
          <w:lang w:val="ru-RU"/>
        </w:rPr>
        <w:t>(</w:t>
      </w:r>
      <w:r w:rsidR="00C7484C">
        <w:rPr>
          <w:lang w:val="ru-RU"/>
        </w:rPr>
        <w:t>В</w:t>
      </w:r>
      <w:r w:rsidR="00BB0F1F">
        <w:rPr>
          <w:lang w:val="ru-RU"/>
        </w:rPr>
        <w:t>)</w:t>
      </w:r>
      <w:r w:rsidR="00C7484C">
        <w:rPr>
          <w:lang w:val="ru-RU"/>
        </w:rPr>
        <w:t xml:space="preserve">, </w:t>
      </w:r>
      <w:r w:rsidR="00BB0F1F">
        <w:rPr>
          <w:lang w:val="ru-RU"/>
        </w:rPr>
        <w:t>(</w:t>
      </w:r>
      <w:r w:rsidR="00C7484C">
        <w:rPr>
          <w:lang w:val="ru-RU"/>
        </w:rPr>
        <w:t>Г</w:t>
      </w:r>
      <w:r w:rsidR="00BB0F1F">
        <w:rPr>
          <w:lang w:val="ru-RU"/>
        </w:rPr>
        <w:t>)</w:t>
      </w:r>
      <w:r w:rsidR="00C7484C">
        <w:rPr>
          <w:lang w:val="ru-RU"/>
        </w:rPr>
        <w:t xml:space="preserve">, </w:t>
      </w:r>
      <w:r w:rsidR="00BB0F1F">
        <w:rPr>
          <w:lang w:val="ru-RU"/>
        </w:rPr>
        <w:t>(</w:t>
      </w:r>
      <w:r w:rsidR="00C7484C">
        <w:rPr>
          <w:lang w:val="ru-RU"/>
        </w:rPr>
        <w:t>Д</w:t>
      </w:r>
      <w:r w:rsidR="00BB0F1F">
        <w:rPr>
          <w:lang w:val="ru-RU"/>
        </w:rPr>
        <w:t>)</w:t>
      </w:r>
      <w:r w:rsidR="00C7484C">
        <w:rPr>
          <w:lang w:val="ru-RU"/>
        </w:rPr>
        <w:t xml:space="preserve">, </w:t>
      </w:r>
      <w:r w:rsidR="00BB0F1F">
        <w:rPr>
          <w:lang w:val="ru-RU"/>
        </w:rPr>
        <w:t>(Е)</w:t>
      </w:r>
      <w:r w:rsidR="006F5818">
        <w:rPr>
          <w:lang w:val="ru-RU"/>
        </w:rPr>
        <w:t xml:space="preserve"> Преамбулы (Заверение об обстоятельствах), подпунктами (и), (к) пункта 4.2., пунктом 5.5.</w:t>
      </w:r>
      <w:r w:rsidR="00805D14">
        <w:rPr>
          <w:lang w:val="ru-RU"/>
        </w:rPr>
        <w:t xml:space="preserve"> Соглашения. Нарушение или невыполнение</w:t>
      </w:r>
      <w:r w:rsidR="006F5818">
        <w:rPr>
          <w:lang w:val="ru-RU"/>
        </w:rPr>
        <w:t xml:space="preserve"> указанных условий </w:t>
      </w:r>
      <w:r w:rsidR="00805D14">
        <w:rPr>
          <w:lang w:val="ru-RU"/>
        </w:rPr>
        <w:t>лишает Исполнителя права продолжать оказывать Услуги и требовать выплаты Вознаграждения за период нарушения или невыполнения Исполнителем указанных условий и в дальнейших периодах.</w:t>
      </w:r>
    </w:p>
    <w:p w14:paraId="44142A70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29" w:name="_Toc527719806"/>
      <w:r w:rsidRPr="00A01162">
        <w:rPr>
          <w:rFonts w:cs="Arial"/>
          <w:b/>
          <w:smallCaps/>
          <w:lang w:val="ru-RU"/>
        </w:rPr>
        <w:t>Ответственность Сторон</w:t>
      </w:r>
      <w:bookmarkEnd w:id="29"/>
    </w:p>
    <w:p w14:paraId="54ACE979" w14:textId="77777777" w:rsidR="005A3170" w:rsidRDefault="00A01162">
      <w:pPr>
        <w:pStyle w:val="Level2"/>
        <w:spacing w:after="120"/>
        <w:rPr>
          <w:lang w:val="ru-RU"/>
        </w:rPr>
      </w:pPr>
      <w:bookmarkStart w:id="30" w:name="_Ref41196096"/>
      <w:bookmarkEnd w:id="0"/>
      <w:r w:rsidRPr="00A01162">
        <w:rPr>
          <w:lang w:val="ru-RU"/>
        </w:rPr>
        <w:t>Стороны несут ответственность в соответствии с Применимым законодательством.</w:t>
      </w:r>
    </w:p>
    <w:p w14:paraId="0885982F" w14:textId="77777777" w:rsidR="00A27B96" w:rsidRPr="005048C1" w:rsidRDefault="00A27B96" w:rsidP="005048C1">
      <w:pPr>
        <w:pStyle w:val="Level2"/>
        <w:spacing w:after="120"/>
        <w:rPr>
          <w:rFonts w:cs="Arial"/>
          <w:lang w:val="ru-RU"/>
        </w:rPr>
      </w:pPr>
      <w:r w:rsidRPr="008A1DC9">
        <w:rPr>
          <w:rFonts w:cs="Arial"/>
          <w:lang w:val="ru-RU"/>
        </w:rPr>
        <w:t>В случае нарушения установленн</w:t>
      </w:r>
      <w:r w:rsidR="000C6F48">
        <w:rPr>
          <w:rFonts w:cs="Arial"/>
          <w:lang w:val="ru-RU"/>
        </w:rPr>
        <w:t>ых</w:t>
      </w:r>
      <w:r w:rsidRPr="008A1DC9">
        <w:rPr>
          <w:rFonts w:cs="Arial"/>
          <w:lang w:val="ru-RU"/>
        </w:rPr>
        <w:t xml:space="preserve"> </w:t>
      </w:r>
      <w:r w:rsidR="005048C1">
        <w:rPr>
          <w:lang w:val="ru-RU"/>
        </w:rPr>
        <w:t xml:space="preserve">пунктами (В), (Г), (Д), (Е) Преамбулы (Заверение об обстоятельствах), подпунктами (и), (к) пункта 4.2., пунктом 5.5 </w:t>
      </w:r>
      <w:r w:rsidRPr="008A1DC9">
        <w:rPr>
          <w:rFonts w:cs="Arial"/>
          <w:lang w:val="ru-RU"/>
        </w:rPr>
        <w:t>Соглашения обязательств Исполнитель уплачивает Атоми Рус штраф в размере суммы Вознаграждения за период, в котором обязательств</w:t>
      </w:r>
      <w:r w:rsidR="005048C1">
        <w:rPr>
          <w:rFonts w:cs="Arial"/>
          <w:lang w:val="ru-RU"/>
        </w:rPr>
        <w:t>а</w:t>
      </w:r>
      <w:r w:rsidRPr="008A1DC9">
        <w:rPr>
          <w:rFonts w:cs="Arial"/>
          <w:lang w:val="ru-RU"/>
        </w:rPr>
        <w:t xml:space="preserve"> не исполнен</w:t>
      </w:r>
      <w:r w:rsidR="005048C1">
        <w:rPr>
          <w:rFonts w:cs="Arial"/>
          <w:lang w:val="ru-RU"/>
        </w:rPr>
        <w:t>ы</w:t>
      </w:r>
      <w:r w:rsidRPr="008A1DC9">
        <w:rPr>
          <w:rFonts w:cs="Arial"/>
          <w:lang w:val="ru-RU"/>
        </w:rPr>
        <w:t xml:space="preserve"> или исполнен</w:t>
      </w:r>
      <w:r w:rsidR="005048C1">
        <w:rPr>
          <w:rFonts w:cs="Arial"/>
          <w:lang w:val="ru-RU"/>
        </w:rPr>
        <w:t>ы</w:t>
      </w:r>
      <w:r w:rsidRPr="008A1DC9">
        <w:rPr>
          <w:rFonts w:cs="Arial"/>
          <w:lang w:val="ru-RU"/>
        </w:rPr>
        <w:t xml:space="preserve"> ненадлежащим образом. Выплата неустойки в соответствии с настоящим пунктом не освобождает Исполнителя от возможности применения иных последствий неисполнения обязательств</w:t>
      </w:r>
      <w:r w:rsidR="005048C1">
        <w:rPr>
          <w:rFonts w:cs="Arial"/>
          <w:lang w:val="ru-RU"/>
        </w:rPr>
        <w:t>, уста</w:t>
      </w:r>
      <w:r w:rsidR="009701B8">
        <w:rPr>
          <w:rFonts w:cs="Arial"/>
          <w:lang w:val="ru-RU"/>
        </w:rPr>
        <w:t>но</w:t>
      </w:r>
      <w:r w:rsidR="005048C1">
        <w:rPr>
          <w:rFonts w:cs="Arial"/>
          <w:lang w:val="ru-RU"/>
        </w:rPr>
        <w:t xml:space="preserve">вленных соответствующим пунктами </w:t>
      </w:r>
      <w:r w:rsidRPr="008A1DC9">
        <w:rPr>
          <w:rFonts w:cs="Arial"/>
          <w:lang w:val="ru-RU"/>
        </w:rPr>
        <w:t>Соглашения.</w:t>
      </w:r>
    </w:p>
    <w:p w14:paraId="082BF2A8" w14:textId="77777777" w:rsidR="005A3170" w:rsidRDefault="005A3170">
      <w:pPr>
        <w:pStyle w:val="Level2"/>
        <w:numPr>
          <w:ilvl w:val="0"/>
          <w:numId w:val="0"/>
        </w:numPr>
        <w:spacing w:after="120"/>
        <w:ind w:left="709"/>
        <w:rPr>
          <w:lang w:val="ru-RU"/>
        </w:rPr>
      </w:pPr>
    </w:p>
    <w:p w14:paraId="1908D79F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1" w:name="_Toc527719807"/>
      <w:bookmarkEnd w:id="30"/>
      <w:r w:rsidRPr="00A01162">
        <w:rPr>
          <w:rFonts w:cs="Arial"/>
          <w:b/>
          <w:smallCaps/>
          <w:lang w:val="ru-RU"/>
        </w:rPr>
        <w:t>Персональные данные</w:t>
      </w:r>
      <w:bookmarkEnd w:id="31"/>
    </w:p>
    <w:p w14:paraId="0344B845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Заключая настоящее Соглашение, Исполнитель предоставляет свое согласие на обработку персональных данных на условиях, изложенных в Положении об обработке персональных данных в Атоми Рус, размещенное на веб-сайте </w:t>
      </w:r>
      <w:hyperlink r:id="rId13" w:history="1">
        <w:r w:rsidR="00CC1A85">
          <w:rPr>
            <w:rStyle w:val="a7"/>
            <w:lang w:val="ru-RU"/>
          </w:rPr>
          <w:t>www.atomy.ru</w:t>
        </w:r>
      </w:hyperlink>
      <w:r w:rsidRPr="00A01162">
        <w:rPr>
          <w:lang w:val="ru-RU"/>
        </w:rPr>
        <w:t>.</w:t>
      </w:r>
    </w:p>
    <w:p w14:paraId="7E5DE9CF" w14:textId="77777777"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r w:rsidRPr="00A01162">
        <w:rPr>
          <w:lang w:val="ru-RU"/>
        </w:rPr>
        <w:t xml:space="preserve">Исполнитель уполномочивает Атоми Рус и/или Компанию, ее структурные подразделения и компании группы Компании за рубежом на создание, сбор, обработку, использование, воспроизведение, изменение, опубликование и лицензирование фотографических и/или аудио/видеоматериалов, несущих изображение и/или запись голоса Исполнителя и изготовленных в маркетинговых или иных законных целях на любых выпускаемых носителях для использования по любым медийным каналам, включая (без ограничений): Интернет, средства массовой информации, а также брошюры и рекламные объявления. </w:t>
      </w:r>
    </w:p>
    <w:p w14:paraId="73DF939F" w14:textId="77777777" w:rsidR="00A01162" w:rsidRPr="00A01162" w:rsidRDefault="00A01162" w:rsidP="00A01162">
      <w:pPr>
        <w:pStyle w:val="Level2"/>
        <w:spacing w:after="120"/>
        <w:rPr>
          <w:sz w:val="24"/>
          <w:szCs w:val="24"/>
          <w:lang w:val="ru-RU"/>
        </w:rPr>
      </w:pPr>
      <w:r w:rsidRPr="00A01162">
        <w:rPr>
          <w:lang w:val="ru-RU"/>
        </w:rPr>
        <w:t>Атоми Рус и/или Компания вправе публиковать такие материалы, включая оценки и высказывания Исполнителя в отношении Атоми Рус и/или Компании или ее продукции, с указанием имени Исполнителя или же под вымышленными именами на основании полученного разрешения или иным образом.</w:t>
      </w:r>
    </w:p>
    <w:p w14:paraId="632F4168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2" w:name="_Toc527719808"/>
      <w:r w:rsidRPr="00A01162">
        <w:rPr>
          <w:rFonts w:cs="Arial"/>
          <w:b/>
          <w:smallCaps/>
          <w:lang w:val="ru-RU"/>
        </w:rPr>
        <w:lastRenderedPageBreak/>
        <w:t>Правопреемство</w:t>
      </w:r>
    </w:p>
    <w:p w14:paraId="26ED1C5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Заключая настоящее Соглашение, Исполнитель подтверждает свое согласие на передачу прав требования по настоящему Соглашению своим законным наследникам. </w:t>
      </w:r>
    </w:p>
    <w:p w14:paraId="7165A646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по настоящему Соглашению переходят наследникам при наличии действующего свидетельства о праве на наследство, а в случае, предусмотренном пунктом 8.4 настоящего Соглашения, также при наличии соглашения о разделе имущества, заключенного между законными наследниками и иных законных основаниях.</w:t>
      </w:r>
    </w:p>
    <w:p w14:paraId="63A8B5C0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Права требования в части Вознаграждения и Баллов, накопленных Исполнителем до открытия наследства, распределяются между наследниками в установленных долях.</w:t>
      </w:r>
    </w:p>
    <w:p w14:paraId="5A517D5C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При наличии наследника, желающего стать Стороной Соглашения, необходимо:</w:t>
      </w:r>
    </w:p>
    <w:p w14:paraId="034320DF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предварительное присоединение к Договору поставки, заключенному Исполнителем;</w:t>
      </w:r>
    </w:p>
    <w:p w14:paraId="4150B473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подтверждение факта достижения им совершеннолетия; </w:t>
      </w:r>
    </w:p>
    <w:p w14:paraId="5027646A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наличия дееспособности;</w:t>
      </w:r>
    </w:p>
    <w:p w14:paraId="12440FAD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а при наличии нескольких наследников Исполнителя, также надлежаще оформленное соглашение о разделе имущества, достигнутое между соответствующими наследниками, которым закрепляется право одного из наследников на правопреемство в части присоединения к настоящему Соглашению в качестве Исполнителя.</w:t>
      </w:r>
    </w:p>
    <w:p w14:paraId="581A192B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>Исполнитель вправе в любой момент в течение срока действия Соглашения отозвать данное согласие путем направления письменного уведомления.</w:t>
      </w:r>
    </w:p>
    <w:p w14:paraId="7C445EBC" w14:textId="77777777" w:rsidR="00A01162" w:rsidRPr="00A01162" w:rsidRDefault="00A01162" w:rsidP="00A01162">
      <w:pPr>
        <w:pStyle w:val="Level1"/>
        <w:keepNext/>
        <w:spacing w:after="120"/>
        <w:rPr>
          <w:rFonts w:cs="Arial"/>
          <w:lang w:val="ru-RU"/>
        </w:rPr>
      </w:pPr>
      <w:r w:rsidRPr="00A01162">
        <w:rPr>
          <w:rFonts w:cs="Arial"/>
          <w:b/>
          <w:smallCaps/>
          <w:lang w:val="ru-RU"/>
        </w:rPr>
        <w:t>Заключение и прекращение Соглашения, срок действия</w:t>
      </w:r>
      <w:bookmarkEnd w:id="32"/>
    </w:p>
    <w:p w14:paraId="65F34383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lang w:val="ru-RU"/>
        </w:rPr>
        <w:t xml:space="preserve">Настоящее Соглашение вступает в силу с момента подтверждения Атоми Рус Статуса </w:t>
      </w:r>
      <w:r w:rsidR="00CC1A85">
        <w:rPr>
          <w:lang w:val="ru-RU"/>
        </w:rPr>
        <w:t>Дистрибьютор</w:t>
      </w:r>
      <w:r w:rsidRPr="00A01162">
        <w:rPr>
          <w:lang w:val="ru-RU"/>
        </w:rPr>
        <w:t>а по Договору поставки и после обмена Сторонами подписанными экземплярами настоящего Соглашения.</w:t>
      </w:r>
    </w:p>
    <w:p w14:paraId="4071E41D" w14:textId="1EBC44A3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 xml:space="preserve">Если действие Соглашения не будет прекращено Атоми Рус или Исполнителем в соответствии с пунктом </w:t>
      </w:r>
      <w:r w:rsidR="00436F50">
        <w:fldChar w:fldCharType="begin"/>
      </w:r>
      <w:r w:rsidR="00436F50" w:rsidRPr="0084133B">
        <w:rPr>
          <w:lang w:val="ru-RU"/>
        </w:rPr>
        <w:instrText xml:space="preserve"> </w:instrText>
      </w:r>
      <w:r w:rsidR="00436F50">
        <w:instrText>REF</w:instrText>
      </w:r>
      <w:r w:rsidR="00436F50" w:rsidRPr="0084133B">
        <w:rPr>
          <w:lang w:val="ru-RU"/>
        </w:rPr>
        <w:instrText xml:space="preserve"> _</w:instrText>
      </w:r>
      <w:r w:rsidR="00436F50">
        <w:instrText>Ref</w:instrText>
      </w:r>
      <w:r w:rsidR="00436F50" w:rsidRPr="0084133B">
        <w:rPr>
          <w:lang w:val="ru-RU"/>
        </w:rPr>
        <w:instrText>526874231 \</w:instrText>
      </w:r>
      <w:r w:rsidR="00436F50">
        <w:instrText>r</w:instrText>
      </w:r>
      <w:r w:rsidR="00436F50" w:rsidRPr="0084133B">
        <w:rPr>
          <w:lang w:val="ru-RU"/>
        </w:rPr>
        <w:instrText xml:space="preserve"> \</w:instrText>
      </w:r>
      <w:r w:rsidR="00436F50">
        <w:instrText>h</w:instrText>
      </w:r>
      <w:r w:rsidR="00436F50" w:rsidRPr="0084133B">
        <w:rPr>
          <w:lang w:val="ru-RU"/>
        </w:rPr>
        <w:instrText xml:space="preserve">  \* </w:instrText>
      </w:r>
      <w:r w:rsidR="00436F50">
        <w:instrText>MERGEFORMAT</w:instrText>
      </w:r>
      <w:r w:rsidR="00436F50" w:rsidRPr="0084133B">
        <w:rPr>
          <w:lang w:val="ru-RU"/>
        </w:rPr>
        <w:instrText xml:space="preserve"> </w:instrText>
      </w:r>
      <w:r w:rsidR="00436F50">
        <w:fldChar w:fldCharType="separate"/>
      </w:r>
      <w:r w:rsidR="0084133B" w:rsidRPr="0084133B">
        <w:rPr>
          <w:lang w:val="ru-RU"/>
        </w:rPr>
        <w:t>9.3</w:t>
      </w:r>
      <w:r w:rsidR="00436F50">
        <w:fldChar w:fldCharType="end"/>
      </w:r>
      <w:r w:rsidRPr="00A01162">
        <w:rPr>
          <w:lang w:val="ru-RU"/>
        </w:rPr>
        <w:t xml:space="preserve"> Соглашения, действие Соглашения автоматически прекращается 31 декабря текущего года при условии, что </w:t>
      </w:r>
      <w:r w:rsidR="002336DE">
        <w:rPr>
          <w:lang w:val="ru-RU"/>
        </w:rPr>
        <w:t>Соглашение</w:t>
      </w:r>
      <w:r w:rsidR="002336DE" w:rsidRPr="00A01162">
        <w:rPr>
          <w:lang w:val="ru-RU"/>
        </w:rPr>
        <w:t xml:space="preserve"> </w:t>
      </w:r>
      <w:r w:rsidRPr="00A01162">
        <w:rPr>
          <w:lang w:val="ru-RU"/>
        </w:rPr>
        <w:t>был</w:t>
      </w:r>
      <w:r w:rsidR="002336DE">
        <w:rPr>
          <w:lang w:val="ru-RU"/>
        </w:rPr>
        <w:t>о</w:t>
      </w:r>
      <w:r w:rsidRPr="00A01162">
        <w:rPr>
          <w:lang w:val="ru-RU"/>
        </w:rPr>
        <w:t xml:space="preserve"> зарегистрирован</w:t>
      </w:r>
      <w:r w:rsidR="002336DE">
        <w:rPr>
          <w:lang w:val="ru-RU"/>
        </w:rPr>
        <w:t>о</w:t>
      </w:r>
      <w:r w:rsidRPr="00A01162">
        <w:rPr>
          <w:lang w:val="ru-RU"/>
        </w:rPr>
        <w:t xml:space="preserve"> Атоми Рус до 1 июля текущего года. Если же </w:t>
      </w:r>
      <w:r w:rsidR="002336DE">
        <w:rPr>
          <w:lang w:val="ru-RU"/>
        </w:rPr>
        <w:t>Соглашение</w:t>
      </w:r>
      <w:r w:rsidR="002336DE" w:rsidRPr="00A01162">
        <w:rPr>
          <w:lang w:val="ru-RU"/>
        </w:rPr>
        <w:t xml:space="preserve"> </w:t>
      </w:r>
      <w:r w:rsidRPr="00A01162">
        <w:rPr>
          <w:lang w:val="ru-RU"/>
        </w:rPr>
        <w:t>был</w:t>
      </w:r>
      <w:r w:rsidR="002336DE">
        <w:rPr>
          <w:lang w:val="ru-RU"/>
        </w:rPr>
        <w:t>о</w:t>
      </w:r>
      <w:r w:rsidRPr="00A01162">
        <w:rPr>
          <w:lang w:val="ru-RU"/>
        </w:rPr>
        <w:t xml:space="preserve"> зарегистрирован</w:t>
      </w:r>
      <w:r w:rsidR="002336DE">
        <w:rPr>
          <w:lang w:val="ru-RU"/>
        </w:rPr>
        <w:t>о</w:t>
      </w:r>
      <w:r w:rsidRPr="00A01162">
        <w:rPr>
          <w:lang w:val="ru-RU"/>
        </w:rPr>
        <w:t xml:space="preserve"> после 1 июля включительно, </w:t>
      </w:r>
      <w:r w:rsidR="002336DE">
        <w:rPr>
          <w:lang w:val="ru-RU"/>
        </w:rPr>
        <w:t>Соглашение</w:t>
      </w:r>
      <w:r w:rsidR="002336DE" w:rsidRPr="00A01162">
        <w:rPr>
          <w:lang w:val="ru-RU"/>
        </w:rPr>
        <w:t xml:space="preserve"> </w:t>
      </w:r>
      <w:r w:rsidRPr="00A01162">
        <w:rPr>
          <w:lang w:val="ru-RU"/>
        </w:rPr>
        <w:t>остается в силе до 31 декабря следующего года. Действие Соглашения каждый раз автоматически продлевается до 31 декабря следующего года при условии продолжения действия Соглашения.</w:t>
      </w:r>
    </w:p>
    <w:p w14:paraId="6C48F91C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bookmarkStart w:id="33" w:name="_Ref526874231"/>
      <w:r w:rsidRPr="00A01162">
        <w:rPr>
          <w:lang w:val="ru-RU"/>
        </w:rPr>
        <w:t>Сторона Соглашения вправе в одностороннем внесудебном порядке отказаться от исполнения Соглашения и тем самым прекратить в любое время его действие, направив другой Стороне письменное уведомление о прекращении действия Соглашения не менее чем за 30 (тридцать) календарных дней до такого прекращения.</w:t>
      </w:r>
    </w:p>
    <w:p w14:paraId="46899970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 xml:space="preserve">Исполнитель подтверждает, что невыполнение им любых положений Соглашения является нарушением Соглашения. В случае любого такого нарушения Атоми Рус может в одностороннем несудебном порядке отказаться от исполнения </w:t>
      </w:r>
      <w:r w:rsidRPr="00A01162">
        <w:rPr>
          <w:lang w:val="ru-RU"/>
        </w:rPr>
        <w:lastRenderedPageBreak/>
        <w:t>Соглашения, направив Исполнителю письменное уведомление, что приведет к немедленному прекращению действия Соглашения с момента такого уведомления или по истечении 5 (пять) дней, когда Исполнитель должен был получить такое уведомление.</w:t>
      </w:r>
    </w:p>
    <w:p w14:paraId="27D037AE" w14:textId="77777777" w:rsidR="00A01162" w:rsidRPr="00A01162" w:rsidRDefault="00A01162" w:rsidP="00A01162">
      <w:pPr>
        <w:pStyle w:val="Level2"/>
        <w:spacing w:after="120"/>
        <w:rPr>
          <w:rFonts w:ascii="Times New Roman" w:hAnsi="Times New Roman"/>
          <w:sz w:val="24"/>
          <w:szCs w:val="24"/>
          <w:lang w:val="ru-RU"/>
        </w:rPr>
      </w:pPr>
      <w:r w:rsidRPr="00A01162">
        <w:rPr>
          <w:lang w:val="ru-RU"/>
        </w:rPr>
        <w:t>Соглашение также автоматически прекращает свое действие в случае прекращения действия Договора поставки.</w:t>
      </w:r>
      <w:bookmarkEnd w:id="33"/>
    </w:p>
    <w:p w14:paraId="79F4C774" w14:textId="77777777" w:rsidR="00F62914" w:rsidRPr="00687589" w:rsidRDefault="00F62914" w:rsidP="00F62914">
      <w:pPr>
        <w:pStyle w:val="Level1"/>
        <w:spacing w:after="120"/>
        <w:rPr>
          <w:rFonts w:cs="Arial"/>
          <w:lang w:val="ru-RU"/>
        </w:rPr>
      </w:pPr>
      <w:bookmarkStart w:id="34" w:name="_Ref526857258"/>
      <w:bookmarkStart w:id="35" w:name="_Toc527719809"/>
      <w:r w:rsidRPr="00687589">
        <w:rPr>
          <w:rFonts w:cs="Arial"/>
          <w:b/>
          <w:smallCaps/>
          <w:lang w:val="ru-RU"/>
        </w:rPr>
        <w:t>Уведомления, документооборот</w:t>
      </w:r>
    </w:p>
    <w:p w14:paraId="3E94A4A7" w14:textId="26AE72AC" w:rsidR="00F62914" w:rsidRPr="00687589" w:rsidRDefault="00F62914" w:rsidP="00F62914">
      <w:pPr>
        <w:pStyle w:val="Level2"/>
        <w:spacing w:after="120"/>
        <w:rPr>
          <w:rFonts w:cs="Arial"/>
          <w:lang w:val="ru-RU"/>
        </w:rPr>
      </w:pPr>
      <w:r w:rsidRPr="00230F5B">
        <w:rPr>
          <w:rFonts w:cs="Arial"/>
          <w:lang w:val="ru-RU"/>
        </w:rPr>
        <w:t xml:space="preserve">Соглашение, акты об оказанных услугах, дополнительные соглашения, соглашения о расторжении, акты сверки расчетов, счета, счета-фактуры, универсальные передаточные </w:t>
      </w:r>
      <w:r w:rsidR="00F848EA" w:rsidRPr="00230F5B">
        <w:rPr>
          <w:rFonts w:cs="Arial"/>
          <w:lang w:val="ru-RU"/>
        </w:rPr>
        <w:t>документы, уведомления</w:t>
      </w:r>
      <w:r w:rsidRPr="00230F5B">
        <w:rPr>
          <w:rFonts w:cs="Arial"/>
          <w:lang w:val="ru-RU"/>
        </w:rPr>
        <w:t xml:space="preserve">, письма, требования, иная информация и документы по Соглашению направляются Сторонами друг другу в виде электронного документа, подписанного </w:t>
      </w:r>
      <w:r>
        <w:rPr>
          <w:rFonts w:cs="Arial"/>
          <w:lang w:val="ru-RU"/>
        </w:rPr>
        <w:t>ЭЦП</w:t>
      </w:r>
      <w:r w:rsidRPr="00230F5B">
        <w:rPr>
          <w:rFonts w:cs="Arial"/>
          <w:lang w:val="ru-RU"/>
        </w:rPr>
        <w:t xml:space="preserve">. Стороны используют одного и того же оператора электронного документооборота, обеспечивающего документооборот с использованием </w:t>
      </w:r>
      <w:r>
        <w:rPr>
          <w:rFonts w:cs="Arial"/>
          <w:lang w:val="ru-RU"/>
        </w:rPr>
        <w:t>ЭЦП</w:t>
      </w:r>
      <w:r w:rsidRPr="00230F5B">
        <w:rPr>
          <w:rFonts w:cs="Arial"/>
          <w:lang w:val="ru-RU"/>
        </w:rPr>
        <w:t xml:space="preserve">. </w:t>
      </w:r>
    </w:p>
    <w:p w14:paraId="677D69B7" w14:textId="77777777" w:rsidR="00F62914" w:rsidRPr="00687589" w:rsidRDefault="00F62914" w:rsidP="00F62914">
      <w:pPr>
        <w:pStyle w:val="Level2"/>
        <w:spacing w:after="120"/>
        <w:rPr>
          <w:rFonts w:cs="Arial"/>
          <w:lang w:val="ru-RU"/>
        </w:rPr>
      </w:pPr>
      <w:r w:rsidRPr="00230F5B">
        <w:rPr>
          <w:rFonts w:cs="Arial"/>
          <w:lang w:val="ru-RU"/>
        </w:rPr>
        <w:t>Атоми Рус вправе направлять документы, указанные в пункте 10.1. Соглашения, Исполнителю, а Исполнитель вправе по письменному разрешению Атоми Рус направлять документы, указанные в пункте 10.1. Соглашения, Атоми Рус, в форме сканированных подписанных копий посредством электронной почты по нижеуказанным адресам, если иное не предусмотрено Соглашением:</w:t>
      </w:r>
    </w:p>
    <w:p w14:paraId="514D8385" w14:textId="77777777" w:rsidR="00F62914" w:rsidRPr="00687589" w:rsidRDefault="00F62914" w:rsidP="00F62914">
      <w:pPr>
        <w:pStyle w:val="Level3"/>
        <w:rPr>
          <w:rFonts w:cs="Arial"/>
          <w:lang w:val="ru-RU"/>
        </w:rPr>
      </w:pPr>
      <w:r w:rsidRPr="00230F5B">
        <w:rPr>
          <w:rFonts w:cs="Arial"/>
          <w:lang w:val="ru-RU"/>
        </w:rPr>
        <w:t>От Атоми Рус (или в адрес Атоми Рус):</w:t>
      </w:r>
    </w:p>
    <w:p w14:paraId="25BB70B1" w14:textId="77777777" w:rsidR="00F62914" w:rsidRPr="00687589" w:rsidRDefault="00F62914" w:rsidP="00F62914">
      <w:pPr>
        <w:pStyle w:val="Body3"/>
        <w:rPr>
          <w:rStyle w:val="a7"/>
          <w:rFonts w:cs="Arial"/>
          <w:color w:val="auto"/>
          <w:u w:val="none"/>
          <w:lang w:val="ru-RU"/>
        </w:rPr>
      </w:pPr>
      <w:r w:rsidRPr="00230F5B">
        <w:rPr>
          <w:rFonts w:cs="Arial"/>
          <w:lang w:val="ru-RU"/>
        </w:rPr>
        <w:t>Эл. почта:</w:t>
      </w:r>
      <w:r w:rsidRPr="00230F5B">
        <w:rPr>
          <w:rFonts w:cs="Arial"/>
          <w:lang w:val="ru-RU"/>
        </w:rPr>
        <w:tab/>
        <w:t>russia</w:t>
      </w:r>
      <w:hyperlink r:id="rId14" w:history="1">
        <w:r w:rsidRPr="00230F5B">
          <w:rPr>
            <w:rStyle w:val="a7"/>
            <w:rFonts w:cs="Arial"/>
            <w:color w:val="auto"/>
            <w:u w:val="none"/>
            <w:lang w:val="ru-RU"/>
          </w:rPr>
          <w:t>@atomy.kr</w:t>
        </w:r>
      </w:hyperlink>
    </w:p>
    <w:p w14:paraId="22DEF4F1" w14:textId="77777777" w:rsidR="00F62914" w:rsidRPr="00687589" w:rsidRDefault="00F62914" w:rsidP="00F62914">
      <w:pPr>
        <w:pStyle w:val="Level3"/>
        <w:rPr>
          <w:rFonts w:cs="Arial"/>
          <w:lang w:val="ru-RU"/>
        </w:rPr>
      </w:pPr>
      <w:r w:rsidRPr="00230F5B">
        <w:rPr>
          <w:rFonts w:cs="Arial"/>
          <w:lang w:val="ru-RU"/>
        </w:rPr>
        <w:t>От Исполнителя (или в адрес Исполнителя):</w:t>
      </w:r>
    </w:p>
    <w:p w14:paraId="5E6795B2" w14:textId="77777777" w:rsidR="00F62914" w:rsidRPr="00687589" w:rsidRDefault="00F62914" w:rsidP="00F62914">
      <w:pPr>
        <w:pStyle w:val="Body3"/>
        <w:rPr>
          <w:rFonts w:cs="Arial"/>
          <w:shd w:val="clear" w:color="auto" w:fill="FFFFFF"/>
          <w:lang w:val="ru-RU" w:eastAsia="ko-KR"/>
        </w:rPr>
      </w:pPr>
      <w:r w:rsidRPr="00230F5B">
        <w:rPr>
          <w:rFonts w:cs="Arial"/>
          <w:lang w:val="ru-RU"/>
        </w:rPr>
        <w:t xml:space="preserve">Эл. почта: </w:t>
      </w:r>
      <w:r w:rsidRPr="00230F5B">
        <w:rPr>
          <w:rFonts w:cs="Arial"/>
          <w:lang w:val="ru-RU"/>
        </w:rPr>
        <w:tab/>
      </w:r>
      <w:r w:rsidR="004E2219" w:rsidRPr="00230F5B">
        <w:rPr>
          <w:rFonts w:cs="Arial"/>
          <w:shd w:val="clear" w:color="auto" w:fill="FFFFFF"/>
          <w:lang w:val="ru-RU" w:eastAsia="ko-KR"/>
        </w:rPr>
        <w:fldChar w:fldCharType="begin">
          <w:ffData>
            <w:name w:val="Text22"/>
            <w:enabled/>
            <w:calcOnExit w:val="0"/>
            <w:textInput/>
          </w:ffData>
        </w:fldChar>
      </w:r>
      <w:r w:rsidRPr="00230F5B">
        <w:rPr>
          <w:rFonts w:cs="Arial"/>
          <w:shd w:val="clear" w:color="auto" w:fill="FFFFFF"/>
          <w:lang w:val="ru-RU" w:eastAsia="ko-KR"/>
        </w:rPr>
        <w:instrText xml:space="preserve"> FORMTEXT </w:instrText>
      </w:r>
      <w:r w:rsidR="004E2219" w:rsidRPr="00230F5B">
        <w:rPr>
          <w:rFonts w:cs="Arial"/>
          <w:shd w:val="clear" w:color="auto" w:fill="FFFFFF"/>
          <w:lang w:val="ru-RU" w:eastAsia="ko-KR"/>
        </w:rPr>
      </w:r>
      <w:r w:rsidR="004E2219" w:rsidRPr="00230F5B">
        <w:rPr>
          <w:rFonts w:cs="Arial"/>
          <w:shd w:val="clear" w:color="auto" w:fill="FFFFFF"/>
          <w:lang w:val="ru-RU" w:eastAsia="ko-KR"/>
        </w:rPr>
        <w:fldChar w:fldCharType="separate"/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Pr="00230F5B">
        <w:rPr>
          <w:rFonts w:cs="Arial"/>
          <w:shd w:val="clear" w:color="auto" w:fill="FFFFFF"/>
          <w:lang w:val="ru-RU" w:eastAsia="ko-KR"/>
        </w:rPr>
        <w:t> </w:t>
      </w:r>
      <w:r w:rsidR="004E2219" w:rsidRPr="00230F5B">
        <w:rPr>
          <w:rFonts w:cs="Arial"/>
          <w:shd w:val="clear" w:color="auto" w:fill="FFFFFF"/>
          <w:lang w:val="ru-RU" w:eastAsia="ko-KR"/>
        </w:rPr>
        <w:fldChar w:fldCharType="end"/>
      </w:r>
    </w:p>
    <w:p w14:paraId="46E6A6D4" w14:textId="246FB8F5" w:rsidR="00F62914" w:rsidRPr="00687589" w:rsidRDefault="00F62914" w:rsidP="00F62914">
      <w:pPr>
        <w:pStyle w:val="Level2"/>
        <w:spacing w:after="120"/>
        <w:rPr>
          <w:rFonts w:cs="Arial"/>
          <w:lang w:val="ru-RU"/>
        </w:rPr>
      </w:pPr>
      <w:r w:rsidRPr="00230F5B">
        <w:rPr>
          <w:rFonts w:cs="Arial"/>
          <w:lang w:val="ru-RU"/>
        </w:rPr>
        <w:t>Стороны соглашаются, что</w:t>
      </w:r>
      <w:r>
        <w:rPr>
          <w:rFonts w:cs="Arial"/>
          <w:lang w:val="ru-RU"/>
        </w:rPr>
        <w:t xml:space="preserve"> электронные</w:t>
      </w:r>
      <w:r w:rsidRPr="00230F5B">
        <w:rPr>
          <w:rFonts w:cs="Arial"/>
          <w:lang w:val="ru-RU"/>
        </w:rPr>
        <w:t xml:space="preserve"> документы, которыми они будут обмениваться в процессе выполнения  Соглашения, признаются имеющими юридическую силу при использовании для </w:t>
      </w:r>
      <w:r>
        <w:rPr>
          <w:rFonts w:cs="Arial"/>
          <w:lang w:val="ru-RU"/>
        </w:rPr>
        <w:t>их передачи</w:t>
      </w:r>
      <w:r w:rsidRPr="00230F5B">
        <w:rPr>
          <w:rFonts w:cs="Arial"/>
          <w:lang w:val="ru-RU"/>
        </w:rPr>
        <w:t xml:space="preserve"> электронных адресов и условий, указанных в пункте </w:t>
      </w:r>
      <w:r w:rsidR="0084133B" w:rsidRPr="0084133B">
        <w:rPr>
          <w:lang w:val="ru-RU"/>
        </w:rPr>
        <w:t>10.</w:t>
      </w:r>
      <w:r w:rsidR="0084133B" w:rsidRPr="009B4A6B">
        <w:rPr>
          <w:lang w:val="ru-RU"/>
        </w:rPr>
        <w:t>2</w:t>
      </w:r>
      <w:r w:rsidRPr="00230F5B">
        <w:rPr>
          <w:rFonts w:cs="Arial"/>
          <w:lang w:val="ru-RU"/>
        </w:rPr>
        <w:t xml:space="preserve">. или подписанные </w:t>
      </w:r>
      <w:r>
        <w:rPr>
          <w:rFonts w:cs="Arial"/>
          <w:lang w:val="ru-RU"/>
        </w:rPr>
        <w:t>ЭЦП</w:t>
      </w:r>
      <w:r w:rsidRPr="00230F5B">
        <w:rPr>
          <w:rFonts w:cs="Arial"/>
          <w:lang w:val="ru-RU"/>
        </w:rPr>
        <w:t xml:space="preserve"> в соответствии с пунктом 10.</w:t>
      </w:r>
      <w:r>
        <w:rPr>
          <w:rFonts w:cs="Arial"/>
          <w:lang w:val="ru-RU"/>
        </w:rPr>
        <w:t>1</w:t>
      </w:r>
      <w:r w:rsidRPr="00230F5B">
        <w:rPr>
          <w:rFonts w:cs="Arial"/>
          <w:lang w:val="ru-RU"/>
        </w:rPr>
        <w:t>. Соглашения</w:t>
      </w:r>
      <w:r>
        <w:rPr>
          <w:rFonts w:cs="Arial"/>
          <w:lang w:val="ru-RU"/>
        </w:rPr>
        <w:t>.</w:t>
      </w:r>
    </w:p>
    <w:p w14:paraId="199AF2B4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6" w:name="_Toc527719810"/>
      <w:bookmarkEnd w:id="34"/>
      <w:bookmarkEnd w:id="35"/>
      <w:r w:rsidRPr="00A01162">
        <w:rPr>
          <w:rFonts w:cs="Arial"/>
          <w:b/>
          <w:smallCaps/>
          <w:lang w:val="ru-RU"/>
        </w:rPr>
        <w:t>Заключительные положения</w:t>
      </w:r>
      <w:bookmarkEnd w:id="36"/>
    </w:p>
    <w:p w14:paraId="685D9524" w14:textId="77777777" w:rsidR="00A01162" w:rsidRPr="00A01162" w:rsidRDefault="00A01162" w:rsidP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Способы выражения согласия Атоми Рус.</w:t>
      </w:r>
      <w:r w:rsidRPr="00A01162">
        <w:rPr>
          <w:lang w:val="ru-RU"/>
        </w:rPr>
        <w:t xml:space="preserve"> Соглашаясь на заключение настоящего Соглашения любым из установленных Атоми Рус способов, </w:t>
      </w:r>
      <w:r w:rsidR="00844613">
        <w:rPr>
          <w:lang w:val="ru-RU"/>
        </w:rPr>
        <w:t>Исполнитель соглашается с учетом положений пункта 1.1</w:t>
      </w:r>
      <w:r w:rsidRPr="00A01162">
        <w:rPr>
          <w:lang w:val="ru-RU"/>
        </w:rPr>
        <w:t xml:space="preserve"> Соглашения, что стандартная форма Соглашения, а также любые его части и приложения к нему, размещенные на веб-сайте Атоми Рус, либо отпечатанные типографским способом, или оформленные любым иным установленным Атоми Рус способом, считаются подписанными Атоми Рус в следующих случаях: </w:t>
      </w:r>
    </w:p>
    <w:p w14:paraId="692F774B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использовано факсимильное воспроизведение подписи уполномоченного Атоми Рус лица;</w:t>
      </w:r>
    </w:p>
    <w:p w14:paraId="5D0063B1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>подпись уполномоченного лица воспроизведена с помощью средств механического и иного копирования;</w:t>
      </w:r>
    </w:p>
    <w:p w14:paraId="72FD6945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использована </w:t>
      </w:r>
      <w:r w:rsidR="00F62914">
        <w:rPr>
          <w:lang w:val="ru-RU"/>
        </w:rPr>
        <w:t>ЭЦП</w:t>
      </w:r>
      <w:r w:rsidRPr="00A01162">
        <w:rPr>
          <w:lang w:val="ru-RU"/>
        </w:rPr>
        <w:t xml:space="preserve"> или иной аналог собственноручной подписи;</w:t>
      </w:r>
    </w:p>
    <w:p w14:paraId="7EBC7273" w14:textId="77777777" w:rsidR="00A01162" w:rsidRPr="00A01162" w:rsidRDefault="00A01162" w:rsidP="00A01162">
      <w:pPr>
        <w:pStyle w:val="Level3"/>
        <w:rPr>
          <w:lang w:val="ru-RU"/>
        </w:rPr>
      </w:pPr>
      <w:r w:rsidRPr="00A01162">
        <w:rPr>
          <w:lang w:val="ru-RU"/>
        </w:rPr>
        <w:t xml:space="preserve">использован любой иной способ, указанный Атоми Рус на ее официальных веб сайтах, в частности, на </w:t>
      </w:r>
      <w:r w:rsidR="00CC1A85">
        <w:rPr>
          <w:rStyle w:val="a7"/>
          <w:lang w:val="ru-RU"/>
        </w:rPr>
        <w:t>www.atomy.ru</w:t>
      </w:r>
      <w:r w:rsidRPr="00A01162">
        <w:rPr>
          <w:rStyle w:val="a7"/>
          <w:color w:val="auto"/>
          <w:u w:val="none"/>
          <w:lang w:val="ru-RU"/>
        </w:rPr>
        <w:t>.</w:t>
      </w:r>
    </w:p>
    <w:p w14:paraId="1E7FA5AF" w14:textId="77777777" w:rsidR="00A01162" w:rsidRPr="00A01162" w:rsidRDefault="00A01162" w:rsidP="00A01162">
      <w:pPr>
        <w:pStyle w:val="Body2"/>
        <w:rPr>
          <w:lang w:val="ru-RU"/>
        </w:rPr>
      </w:pPr>
      <w:r w:rsidRPr="00A01162">
        <w:rPr>
          <w:lang w:val="ru-RU"/>
        </w:rPr>
        <w:lastRenderedPageBreak/>
        <w:t xml:space="preserve">Указанные выше способы выражения согласия Атоми Рус на заключение </w:t>
      </w:r>
      <w:r w:rsidR="002336DE">
        <w:rPr>
          <w:lang w:val="ru-RU"/>
        </w:rPr>
        <w:t>Соглашения</w:t>
      </w:r>
      <w:r w:rsidR="002336DE" w:rsidRPr="00A01162">
        <w:rPr>
          <w:lang w:val="ru-RU"/>
        </w:rPr>
        <w:t xml:space="preserve"> </w:t>
      </w:r>
      <w:r w:rsidRPr="00A01162">
        <w:rPr>
          <w:lang w:val="ru-RU"/>
        </w:rPr>
        <w:t>имеют равную юридическую силу с собственноручной подписью соответствующего уполномоченного лица Атоми Рус. Исполнитель соглашается, что указанные выше способы выражения Атоми Рус согласия на заключение применяются и к другим договорам между Атоми Рус и Исполнителем.</w:t>
      </w:r>
    </w:p>
    <w:p w14:paraId="2203E073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Налогообложение.</w:t>
      </w:r>
      <w:r w:rsidRPr="00A01162">
        <w:rPr>
          <w:lang w:val="ru-RU"/>
        </w:rPr>
        <w:t xml:space="preserve"> Исполнитель обязуется соблюдать все применяемые в России юридические и налоговые требования, а также выполнять нормы всех применимых законов, правовых актов и/или кодексов при осуществлении Исполнителем предусмотренной настоящим Соглашением деятельности. Исполнитель соглашается без задержки в разумный̆ срок предоставить по запросу Атоми Рус необходимые письменные подтверждения соблюдения Исполнителем всех этих требований.</w:t>
      </w:r>
    </w:p>
    <w:p w14:paraId="09C66642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bookmarkStart w:id="37" w:name="_Ref526874138"/>
      <w:r w:rsidRPr="00A01162">
        <w:rPr>
          <w:u w:val="single"/>
          <w:lang w:val="ru-RU"/>
        </w:rPr>
        <w:t>Конфиденциальность.</w:t>
      </w:r>
      <w:r w:rsidRPr="00A01162">
        <w:rPr>
          <w:lang w:val="ru-RU"/>
        </w:rPr>
        <w:t xml:space="preserve"> Стороны подтверждают, что положения Соглашения и вся информация, предоставленная Атоми Рус Исполнителю, является конфиденциальной и не подлежит распространению.</w:t>
      </w:r>
      <w:bookmarkEnd w:id="37"/>
    </w:p>
    <w:p w14:paraId="1B4DBA96" w14:textId="77777777" w:rsidR="00A01162" w:rsidRPr="00A01162" w:rsidRDefault="00A01162" w:rsidP="00A01162">
      <w:pPr>
        <w:pStyle w:val="Level2"/>
        <w:spacing w:after="120"/>
        <w:rPr>
          <w:u w:val="single"/>
          <w:lang w:val="ru-RU"/>
        </w:rPr>
      </w:pPr>
      <w:r w:rsidRPr="00A01162">
        <w:rPr>
          <w:u w:val="single"/>
          <w:lang w:val="ru-RU"/>
        </w:rPr>
        <w:t>Изменение реквизитов.</w:t>
      </w:r>
      <w:r w:rsidRPr="00A01162">
        <w:rPr>
          <w:lang w:val="ru-RU"/>
        </w:rPr>
        <w:t xml:space="preserve"> При изменении реквизитов Сторона Соглашения обязуется уведомить другую Стороны в течение 3 (три) рабочих дней с момента такого изменения.</w:t>
      </w:r>
    </w:p>
    <w:p w14:paraId="0FFBC059" w14:textId="77777777" w:rsidR="005A3170" w:rsidRDefault="00A01162">
      <w:pPr>
        <w:pStyle w:val="Level2"/>
        <w:spacing w:after="120"/>
        <w:rPr>
          <w:lang w:val="ru-RU"/>
        </w:rPr>
      </w:pPr>
      <w:r w:rsidRPr="00A01162">
        <w:rPr>
          <w:u w:val="single"/>
          <w:lang w:val="ru-RU"/>
        </w:rPr>
        <w:t>Письменная форма сообщений.</w:t>
      </w:r>
      <w:r w:rsidR="004E2219" w:rsidRPr="004E2219">
        <w:rPr>
          <w:u w:val="single"/>
          <w:lang w:val="ru-RU"/>
        </w:rPr>
        <w:t xml:space="preserve"> </w:t>
      </w:r>
    </w:p>
    <w:p w14:paraId="480EBE1E" w14:textId="77777777" w:rsidR="00F62914" w:rsidRDefault="00F62914" w:rsidP="00F62914">
      <w:pPr>
        <w:pStyle w:val="Level3"/>
        <w:rPr>
          <w:lang w:val="ru-RU"/>
        </w:rPr>
      </w:pPr>
      <w:r w:rsidRPr="00687589">
        <w:rPr>
          <w:lang w:val="ru-RU"/>
        </w:rPr>
        <w:t xml:space="preserve">Стороны признают, что подписанные каждой из Сторон экземпляры настоящего Соглашения, все уведомления, счета, акты и иные виды сообщений, предусмотренные в силу настоящего Соглашения, должны быть оформлены в письменной форме. </w:t>
      </w:r>
    </w:p>
    <w:p w14:paraId="78A0700B" w14:textId="77777777" w:rsidR="00F62914" w:rsidRDefault="00F62914" w:rsidP="00F62914">
      <w:pPr>
        <w:pStyle w:val="Level3"/>
        <w:rPr>
          <w:lang w:val="ru-RU"/>
        </w:rPr>
      </w:pPr>
      <w:r w:rsidRPr="00687589">
        <w:rPr>
          <w:lang w:val="ru-RU"/>
        </w:rPr>
        <w:t xml:space="preserve">Все подобные сообщения признаются действительными с момента получения, если иное не установлено Соглашением. </w:t>
      </w:r>
    </w:p>
    <w:p w14:paraId="3DF74C75" w14:textId="77777777" w:rsidR="00F62914" w:rsidRDefault="00F62914" w:rsidP="00F62914">
      <w:pPr>
        <w:pStyle w:val="Level3"/>
        <w:rPr>
          <w:lang w:val="ru-RU"/>
        </w:rPr>
      </w:pPr>
      <w:r w:rsidRPr="00687589">
        <w:rPr>
          <w:lang w:val="ru-RU"/>
        </w:rPr>
        <w:t xml:space="preserve">Сообщение считается доставленным и в тех случаях, если оно поступило Стороне, которой оно направлено (адресату), но по обстоятельствам, зависящим от нее, не было ей вручено или Сторона (адресат) не ознакомилась с ним. </w:t>
      </w:r>
    </w:p>
    <w:p w14:paraId="533D0516" w14:textId="77777777" w:rsidR="00F62914" w:rsidRDefault="00F62914" w:rsidP="00F62914">
      <w:pPr>
        <w:pStyle w:val="Level3"/>
        <w:rPr>
          <w:lang w:val="ru-RU"/>
        </w:rPr>
      </w:pPr>
      <w:r w:rsidRPr="00687589">
        <w:rPr>
          <w:lang w:val="ru-RU"/>
        </w:rPr>
        <w:t xml:space="preserve">Датой выставления Стороне документа, подписанного </w:t>
      </w:r>
      <w:r>
        <w:rPr>
          <w:lang w:val="ru-RU"/>
        </w:rPr>
        <w:t>ЭЦП</w:t>
      </w:r>
      <w:r w:rsidRPr="00687589">
        <w:rPr>
          <w:lang w:val="ru-RU"/>
        </w:rPr>
        <w:t xml:space="preserve">, считается дата поступления файла с документом </w:t>
      </w:r>
      <w:r>
        <w:rPr>
          <w:lang w:val="ru-RU"/>
        </w:rPr>
        <w:t>О</w:t>
      </w:r>
      <w:r w:rsidRPr="00687589">
        <w:rPr>
          <w:lang w:val="ru-RU"/>
        </w:rPr>
        <w:t xml:space="preserve">ператору, от другой Стороны, указанная в подтверждении этого </w:t>
      </w:r>
      <w:r>
        <w:rPr>
          <w:lang w:val="ru-RU"/>
        </w:rPr>
        <w:t>О</w:t>
      </w:r>
      <w:r w:rsidRPr="00687589">
        <w:rPr>
          <w:lang w:val="ru-RU"/>
        </w:rPr>
        <w:t xml:space="preserve">ператора. </w:t>
      </w:r>
    </w:p>
    <w:p w14:paraId="66F8FC00" w14:textId="77777777" w:rsidR="00F62914" w:rsidRDefault="00F62914" w:rsidP="00F62914">
      <w:pPr>
        <w:pStyle w:val="Level3"/>
        <w:rPr>
          <w:lang w:val="ru-RU"/>
        </w:rPr>
      </w:pPr>
      <w:r w:rsidRPr="00687589">
        <w:rPr>
          <w:lang w:val="ru-RU"/>
        </w:rPr>
        <w:t xml:space="preserve">Датой получения Стороной документа, подписанного </w:t>
      </w:r>
      <w:r>
        <w:rPr>
          <w:lang w:val="ru-RU"/>
        </w:rPr>
        <w:t>ЭЦП</w:t>
      </w:r>
      <w:r w:rsidRPr="00687589">
        <w:rPr>
          <w:lang w:val="ru-RU"/>
        </w:rPr>
        <w:t xml:space="preserve">, считается дата направления ей </w:t>
      </w:r>
      <w:r>
        <w:rPr>
          <w:lang w:val="ru-RU"/>
        </w:rPr>
        <w:t>О</w:t>
      </w:r>
      <w:r w:rsidRPr="00687589">
        <w:rPr>
          <w:lang w:val="ru-RU"/>
        </w:rPr>
        <w:t>ператором файла с документом другой Стороны</w:t>
      </w:r>
      <w:r>
        <w:rPr>
          <w:lang w:val="ru-RU"/>
        </w:rPr>
        <w:t>. Такая другая Сторона</w:t>
      </w:r>
      <w:r w:rsidRPr="00687589">
        <w:rPr>
          <w:lang w:val="ru-RU"/>
        </w:rPr>
        <w:t xml:space="preserve"> указ</w:t>
      </w:r>
      <w:r>
        <w:rPr>
          <w:lang w:val="ru-RU"/>
        </w:rPr>
        <w:t xml:space="preserve">ывается </w:t>
      </w:r>
      <w:r w:rsidRPr="00687589">
        <w:rPr>
          <w:lang w:val="ru-RU"/>
        </w:rPr>
        <w:t xml:space="preserve">в подтверждении </w:t>
      </w:r>
      <w:r>
        <w:rPr>
          <w:lang w:val="ru-RU"/>
        </w:rPr>
        <w:t>О</w:t>
      </w:r>
      <w:r w:rsidRPr="00687589">
        <w:rPr>
          <w:lang w:val="ru-RU"/>
        </w:rPr>
        <w:t xml:space="preserve">ператора. </w:t>
      </w:r>
    </w:p>
    <w:p w14:paraId="78E87220" w14:textId="77777777" w:rsidR="005A3170" w:rsidRDefault="00F62914">
      <w:pPr>
        <w:pStyle w:val="Level3"/>
        <w:rPr>
          <w:lang w:val="ru-RU"/>
        </w:rPr>
      </w:pPr>
      <w:r w:rsidRPr="00687589">
        <w:rPr>
          <w:lang w:val="ru-RU"/>
        </w:rPr>
        <w:t xml:space="preserve">Документ, подписанный </w:t>
      </w:r>
      <w:r>
        <w:rPr>
          <w:lang w:val="ru-RU"/>
        </w:rPr>
        <w:t>ЭЦП</w:t>
      </w:r>
      <w:r w:rsidRPr="00687589">
        <w:rPr>
          <w:lang w:val="ru-RU"/>
        </w:rPr>
        <w:t xml:space="preserve">, считается полученным Стороной, если ей поступило соответствующее подтверждение </w:t>
      </w:r>
      <w:r>
        <w:rPr>
          <w:lang w:val="ru-RU"/>
        </w:rPr>
        <w:t>О</w:t>
      </w:r>
      <w:r w:rsidRPr="00687589">
        <w:rPr>
          <w:lang w:val="ru-RU"/>
        </w:rPr>
        <w:t>ператора, при ее извещени</w:t>
      </w:r>
      <w:r>
        <w:rPr>
          <w:lang w:val="ru-RU"/>
        </w:rPr>
        <w:t>и</w:t>
      </w:r>
      <w:r w:rsidRPr="00687589">
        <w:rPr>
          <w:lang w:val="ru-RU"/>
        </w:rPr>
        <w:t xml:space="preserve"> о получении документа, подписанного ее </w:t>
      </w:r>
      <w:r>
        <w:rPr>
          <w:lang w:val="ru-RU"/>
        </w:rPr>
        <w:t>ЭЦП</w:t>
      </w:r>
      <w:r w:rsidRPr="00687589">
        <w:rPr>
          <w:lang w:val="ru-RU"/>
        </w:rPr>
        <w:t xml:space="preserve"> и подтвержденного </w:t>
      </w:r>
      <w:r>
        <w:rPr>
          <w:lang w:val="ru-RU"/>
        </w:rPr>
        <w:t>О</w:t>
      </w:r>
      <w:r w:rsidRPr="00687589">
        <w:rPr>
          <w:lang w:val="ru-RU"/>
        </w:rPr>
        <w:t>ператором.</w:t>
      </w:r>
    </w:p>
    <w:p w14:paraId="086F2592" w14:textId="77777777" w:rsidR="00A01162" w:rsidRPr="00F62914" w:rsidRDefault="00A01162" w:rsidP="00A01162">
      <w:pPr>
        <w:pStyle w:val="Level2"/>
        <w:spacing w:after="120"/>
        <w:rPr>
          <w:szCs w:val="20"/>
          <w:u w:val="single"/>
          <w:lang w:val="ru-RU"/>
        </w:rPr>
      </w:pPr>
      <w:bookmarkStart w:id="38" w:name="_Ref508224257"/>
      <w:r w:rsidRPr="00F62914">
        <w:rPr>
          <w:u w:val="single"/>
          <w:lang w:val="ru-RU"/>
        </w:rPr>
        <w:t>Разрешение споров. Все спор</w:t>
      </w:r>
      <w:r w:rsidRPr="00F62914">
        <w:rPr>
          <w:lang w:val="ru-RU"/>
        </w:rPr>
        <w:t>ы</w:t>
      </w:r>
      <w:r w:rsidRPr="00F62914">
        <w:rPr>
          <w:u w:val="single"/>
          <w:lang w:val="ru-RU"/>
        </w:rPr>
        <w:t xml:space="preserve">, разногласия или </w:t>
      </w:r>
      <w:r w:rsidRPr="00F62914">
        <w:rPr>
          <w:lang w:val="ru-RU"/>
        </w:rPr>
        <w:t xml:space="preserve">требования, возникающие из настоящего Соглашения или в связи с ним, в том числе касающиеся его нарушения, прекращения или недействительности, подлежат разрешению в рамках претензионного порядка. </w:t>
      </w:r>
      <w:r w:rsidRPr="00F62914">
        <w:rPr>
          <w:szCs w:val="20"/>
          <w:lang w:val="ru-RU"/>
        </w:rPr>
        <w:t xml:space="preserve">В случае, если Стороны не смогут разрешить спор в течение 30 (тридцать) дней с момента направления одной Стороной другой Стороне первого письменного уведомления о нем согласно настоящему </w:t>
      </w:r>
      <w:r w:rsidRPr="00F62914">
        <w:rPr>
          <w:szCs w:val="20"/>
          <w:lang w:val="ru-RU"/>
        </w:rPr>
        <w:lastRenderedPageBreak/>
        <w:t xml:space="preserve">Соглашению, вопрос может быть передан любой из Сторон на разрешение в </w:t>
      </w:r>
      <w:r w:rsidR="009B0F8A" w:rsidRPr="00F62914">
        <w:rPr>
          <w:szCs w:val="20"/>
          <w:lang w:val="ru-RU"/>
        </w:rPr>
        <w:t>суд общей юрисдикци</w:t>
      </w:r>
      <w:r w:rsidR="00CB0BD0" w:rsidRPr="00F62914">
        <w:rPr>
          <w:szCs w:val="20"/>
          <w:lang w:val="ru-RU"/>
        </w:rPr>
        <w:t xml:space="preserve">и по месту нахождения Атоми Рус: </w:t>
      </w:r>
      <w:r w:rsidR="009B0F8A" w:rsidRPr="00F62914">
        <w:rPr>
          <w:szCs w:val="20"/>
          <w:lang w:val="ru-RU"/>
        </w:rPr>
        <w:t xml:space="preserve"> Гагаринский суд города Москвы или </w:t>
      </w:r>
      <w:r w:rsidR="00CB0BD0" w:rsidRPr="00F62914">
        <w:rPr>
          <w:szCs w:val="20"/>
          <w:lang w:val="ru-RU"/>
        </w:rPr>
        <w:t>в с</w:t>
      </w:r>
      <w:r w:rsidR="004E2219" w:rsidRPr="004E2219">
        <w:rPr>
          <w:szCs w:val="20"/>
          <w:lang w:val="ru-RU"/>
        </w:rPr>
        <w:t>удебный участок мирового судьи №</w:t>
      </w:r>
      <w:r w:rsidR="00CB0BD0" w:rsidRPr="00F62914">
        <w:rPr>
          <w:szCs w:val="20"/>
          <w:lang w:val="ru-RU"/>
        </w:rPr>
        <w:t xml:space="preserve"> </w:t>
      </w:r>
      <w:r w:rsidR="004E2219" w:rsidRPr="004E2219">
        <w:rPr>
          <w:szCs w:val="20"/>
          <w:lang w:val="ru-RU"/>
        </w:rPr>
        <w:t>393</w:t>
      </w:r>
      <w:r w:rsidR="00CB0BD0" w:rsidRPr="00F62914">
        <w:rPr>
          <w:szCs w:val="20"/>
          <w:lang w:val="ru-RU"/>
        </w:rPr>
        <w:t>.</w:t>
      </w:r>
      <w:bookmarkEnd w:id="38"/>
    </w:p>
    <w:p w14:paraId="2B0113E7" w14:textId="71E17BB6" w:rsidR="00A01162" w:rsidRPr="00A01162" w:rsidRDefault="00A01162" w:rsidP="00A01162">
      <w:pPr>
        <w:pStyle w:val="Level2"/>
        <w:spacing w:after="120"/>
        <w:rPr>
          <w:lang w:val="ru-RU"/>
        </w:rPr>
      </w:pPr>
      <w:r w:rsidRPr="00F62914">
        <w:rPr>
          <w:szCs w:val="20"/>
          <w:u w:val="single"/>
          <w:lang w:val="ru-RU"/>
        </w:rPr>
        <w:t>Экземпляры</w:t>
      </w:r>
      <w:r w:rsidRPr="00F62914">
        <w:rPr>
          <w:szCs w:val="20"/>
          <w:lang w:val="ru-RU"/>
        </w:rPr>
        <w:t>. Настоящее Согл</w:t>
      </w:r>
      <w:r w:rsidR="009B4A6B">
        <w:rPr>
          <w:szCs w:val="20"/>
          <w:lang w:val="ru-RU"/>
        </w:rPr>
        <w:t>аш</w:t>
      </w:r>
      <w:r w:rsidRPr="00A01162">
        <w:rPr>
          <w:lang w:val="ru-RU"/>
        </w:rPr>
        <w:t>ение подписано в 2 (два) экземплярах, по 1 (один) экземпляру для Атоми Рус и 1 (один) экземпляру для Исполнителя на русском языке.</w:t>
      </w:r>
    </w:p>
    <w:p w14:paraId="636551CB" w14:textId="77777777" w:rsidR="00A01162" w:rsidRPr="00A01162" w:rsidRDefault="00A01162" w:rsidP="00A01162">
      <w:pPr>
        <w:pStyle w:val="Level1"/>
        <w:spacing w:after="120"/>
        <w:rPr>
          <w:rFonts w:cs="Arial"/>
          <w:lang w:val="ru-RU"/>
        </w:rPr>
      </w:pPr>
      <w:bookmarkStart w:id="39" w:name="_Toc527719811"/>
      <w:r w:rsidRPr="00A01162">
        <w:rPr>
          <w:rFonts w:cs="Arial"/>
          <w:b/>
          <w:smallCaps/>
          <w:lang w:val="ru-RU"/>
        </w:rPr>
        <w:t>Банковские реквизиты и подписи сторон</w:t>
      </w:r>
      <w:bookmarkEnd w:id="39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256"/>
        <w:gridCol w:w="4277"/>
      </w:tblGrid>
      <w:tr w:rsidR="00A01162" w:rsidRPr="00A01162" w14:paraId="108BEFF2" w14:textId="77777777" w:rsidTr="00A915C9">
        <w:tc>
          <w:tcPr>
            <w:tcW w:w="4256" w:type="dxa"/>
            <w:shd w:val="clear" w:color="auto" w:fill="auto"/>
          </w:tcPr>
          <w:p w14:paraId="40FFC086" w14:textId="77777777" w:rsidR="00A01162" w:rsidRPr="00A01162" w:rsidRDefault="00A01162" w:rsidP="00A915C9">
            <w:pPr>
              <w:pStyle w:val="Body2"/>
              <w:rPr>
                <w:lang w:val="ru-RU"/>
              </w:rPr>
            </w:pPr>
            <w:r w:rsidRPr="00A01162">
              <w:rPr>
                <w:lang w:val="ru-RU"/>
              </w:rPr>
              <w:t>ООО АТОМИ РУС</w:t>
            </w:r>
          </w:p>
          <w:p w14:paraId="2E899E1C" w14:textId="77777777" w:rsidR="00A01162" w:rsidRPr="00A01162" w:rsidRDefault="00A01162" w:rsidP="00A915C9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t>Расчетный счет 40702.810.5.38000112085, ПАО Сбербанк 117997 Россия, Москва, ул. Вавилова 19, Корреспондентский счет 30101.810.4.00000000225, БИК 044525225</w:t>
            </w:r>
          </w:p>
        </w:tc>
        <w:tc>
          <w:tcPr>
            <w:tcW w:w="4277" w:type="dxa"/>
            <w:shd w:val="clear" w:color="auto" w:fill="auto"/>
          </w:tcPr>
          <w:p w14:paraId="7083724F" w14:textId="77777777" w:rsidR="00A01162" w:rsidRPr="00A01162" w:rsidRDefault="00A01162" w:rsidP="00A915C9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Исполнитель</w:t>
            </w:r>
          </w:p>
          <w:p w14:paraId="7DC52E3E" w14:textId="77777777" w:rsidR="00A01162" w:rsidRPr="00A01162" w:rsidRDefault="004E2219" w:rsidP="00A915C9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</w:tbl>
    <w:p w14:paraId="6380CE49" w14:textId="77777777" w:rsidR="00A01162" w:rsidRPr="00A01162" w:rsidRDefault="00A01162" w:rsidP="00A01162">
      <w:pPr>
        <w:pStyle w:val="Body2"/>
        <w:rPr>
          <w:lang w:val="ru-RU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667"/>
        <w:gridCol w:w="2589"/>
        <w:gridCol w:w="1664"/>
        <w:gridCol w:w="2591"/>
        <w:gridCol w:w="22"/>
      </w:tblGrid>
      <w:tr w:rsidR="00A01162" w:rsidRPr="00A01162" w14:paraId="38F65AB8" w14:textId="77777777" w:rsidTr="00A915C9">
        <w:tc>
          <w:tcPr>
            <w:tcW w:w="4256" w:type="dxa"/>
            <w:gridSpan w:val="2"/>
            <w:shd w:val="clear" w:color="auto" w:fill="auto"/>
          </w:tcPr>
          <w:p w14:paraId="5F76A946" w14:textId="77777777" w:rsidR="00A01162" w:rsidRPr="00A01162" w:rsidRDefault="00A01162" w:rsidP="00A915C9">
            <w:pPr>
              <w:pStyle w:val="Body1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Генеральный директор</w:t>
            </w:r>
          </w:p>
          <w:p w14:paraId="6648CBB4" w14:textId="77777777" w:rsidR="00A01162" w:rsidRPr="00A01162" w:rsidRDefault="001014C1" w:rsidP="00A915C9">
            <w:pPr>
              <w:pStyle w:val="Body1"/>
              <w:rPr>
                <w:lang w:val="ru-RU" w:eastAsia="ko-KR"/>
              </w:rPr>
            </w:pPr>
            <w:r>
              <w:rPr>
                <w:lang w:val="ru-RU" w:eastAsia="ko-KR"/>
              </w:rPr>
              <w:t>Шин. Ч. Х</w:t>
            </w:r>
            <w:r w:rsidR="00A01162" w:rsidRPr="00A01162">
              <w:rPr>
                <w:lang w:val="ru-RU" w:eastAsia="ko-KR"/>
              </w:rPr>
              <w:t xml:space="preserve">. 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11BB9A1A" w14:textId="77777777" w:rsidR="00A01162" w:rsidRPr="00A01162" w:rsidRDefault="004E2219" w:rsidP="00A915C9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  <w:p w14:paraId="65138586" w14:textId="77777777" w:rsidR="00A01162" w:rsidRPr="00A01162" w:rsidRDefault="004E2219" w:rsidP="00A915C9">
            <w:pPr>
              <w:pStyle w:val="Body1"/>
              <w:rPr>
                <w:lang w:val="ru-RU"/>
              </w:rPr>
            </w:pPr>
            <w:r w:rsidRPr="00A01162">
              <w:rPr>
                <w:lang w:val="ru-R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="00A01162" w:rsidRPr="00A01162">
              <w:rPr>
                <w:lang w:val="ru-RU"/>
              </w:rPr>
              <w:instrText xml:space="preserve"> FORMTEXT </w:instrText>
            </w:r>
            <w:r w:rsidRPr="00A01162">
              <w:rPr>
                <w:lang w:val="ru-RU"/>
              </w:rPr>
            </w:r>
            <w:r w:rsidRPr="00A01162">
              <w:rPr>
                <w:lang w:val="ru-RU"/>
              </w:rPr>
              <w:fldChar w:fldCharType="separate"/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="00A01162" w:rsidRPr="00A01162">
              <w:rPr>
                <w:lang w:val="ru-RU"/>
              </w:rPr>
              <w:t> </w:t>
            </w:r>
            <w:r w:rsidRPr="00A01162">
              <w:rPr>
                <w:lang w:val="ru-RU"/>
              </w:rPr>
              <w:fldChar w:fldCharType="end"/>
            </w:r>
          </w:p>
        </w:tc>
      </w:tr>
      <w:tr w:rsidR="00A01162" w:rsidRPr="00A01162" w14:paraId="0A614E2D" w14:textId="77777777" w:rsidTr="00A915C9">
        <w:trPr>
          <w:gridAfter w:val="1"/>
          <w:wAfter w:w="22" w:type="dxa"/>
        </w:trPr>
        <w:tc>
          <w:tcPr>
            <w:tcW w:w="1667" w:type="dxa"/>
            <w:shd w:val="clear" w:color="auto" w:fill="auto"/>
          </w:tcPr>
          <w:p w14:paraId="5E03140B" w14:textId="77777777" w:rsidR="00A01162" w:rsidRPr="00A01162" w:rsidRDefault="00A01162" w:rsidP="00A915C9">
            <w:pPr>
              <w:pStyle w:val="Body2"/>
              <w:rPr>
                <w:lang w:val="ru-RU" w:eastAsia="ko-KR"/>
              </w:rPr>
            </w:pP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</w:tcPr>
          <w:p w14:paraId="3724C39C" w14:textId="77777777" w:rsidR="00A01162" w:rsidRPr="00A01162" w:rsidRDefault="00A01162" w:rsidP="00A915C9">
            <w:pPr>
              <w:pStyle w:val="Body2"/>
              <w:rPr>
                <w:lang w:val="ru-RU" w:eastAsia="ko-KR"/>
              </w:rPr>
            </w:pPr>
          </w:p>
        </w:tc>
        <w:tc>
          <w:tcPr>
            <w:tcW w:w="1664" w:type="dxa"/>
            <w:shd w:val="clear" w:color="auto" w:fill="auto"/>
          </w:tcPr>
          <w:p w14:paraId="18711ACE" w14:textId="77777777" w:rsidR="00A01162" w:rsidRPr="00A01162" w:rsidRDefault="00A01162" w:rsidP="00A915C9">
            <w:pPr>
              <w:pStyle w:val="Body2"/>
              <w:rPr>
                <w:lang w:val="ru-RU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shd w:val="clear" w:color="auto" w:fill="auto"/>
          </w:tcPr>
          <w:p w14:paraId="461E103A" w14:textId="77777777" w:rsidR="00A01162" w:rsidRPr="00A01162" w:rsidRDefault="00A01162" w:rsidP="00A915C9">
            <w:pPr>
              <w:pStyle w:val="Body2"/>
              <w:rPr>
                <w:lang w:val="ru-RU"/>
              </w:rPr>
            </w:pPr>
          </w:p>
        </w:tc>
      </w:tr>
      <w:tr w:rsidR="00A01162" w:rsidRPr="00A01162" w14:paraId="4277C7AE" w14:textId="77777777" w:rsidTr="00A915C9">
        <w:tc>
          <w:tcPr>
            <w:tcW w:w="4256" w:type="dxa"/>
            <w:gridSpan w:val="2"/>
            <w:shd w:val="clear" w:color="auto" w:fill="auto"/>
          </w:tcPr>
          <w:p w14:paraId="5200C44D" w14:textId="77777777" w:rsidR="00A01162" w:rsidRPr="00A01162" w:rsidRDefault="00A01162" w:rsidP="00A915C9">
            <w:pPr>
              <w:pStyle w:val="Body2"/>
              <w:rPr>
                <w:lang w:val="ru-RU" w:eastAsia="ko-KR"/>
              </w:rPr>
            </w:pPr>
            <w:r w:rsidRPr="00A01162">
              <w:rPr>
                <w:lang w:val="ru-RU" w:eastAsia="ko-KR"/>
              </w:rPr>
              <w:t>М.П.</w:t>
            </w:r>
          </w:p>
        </w:tc>
        <w:tc>
          <w:tcPr>
            <w:tcW w:w="4277" w:type="dxa"/>
            <w:gridSpan w:val="3"/>
            <w:shd w:val="clear" w:color="auto" w:fill="auto"/>
          </w:tcPr>
          <w:p w14:paraId="0277A168" w14:textId="77777777" w:rsidR="00A01162" w:rsidRPr="00A01162" w:rsidRDefault="00A01162" w:rsidP="00A915C9">
            <w:pPr>
              <w:pStyle w:val="Body2"/>
              <w:rPr>
                <w:lang w:val="ru-RU"/>
              </w:rPr>
            </w:pPr>
          </w:p>
        </w:tc>
      </w:tr>
    </w:tbl>
    <w:p w14:paraId="08344133" w14:textId="77777777" w:rsidR="00A01162" w:rsidRPr="00A01162" w:rsidRDefault="00A01162" w:rsidP="00A01162">
      <w:pPr>
        <w:pStyle w:val="Body2"/>
        <w:rPr>
          <w:lang w:val="ru-RU" w:eastAsia="ko-KR"/>
        </w:rPr>
      </w:pPr>
    </w:p>
    <w:p w14:paraId="57B5E39E" w14:textId="77777777" w:rsidR="009C3593" w:rsidRPr="00A01162" w:rsidRDefault="009C3593" w:rsidP="00A01162">
      <w:pPr>
        <w:rPr>
          <w:lang w:val="ru-RU"/>
        </w:rPr>
      </w:pPr>
    </w:p>
    <w:sectPr w:rsidR="009C3593" w:rsidRPr="00A01162" w:rsidSect="00A01162">
      <w:footerReference w:type="default" r:id="rId15"/>
      <w:pgSz w:w="11906" w:h="16838"/>
      <w:pgMar w:top="1440" w:right="1440" w:bottom="1440" w:left="1440" w:header="720" w:footer="5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0BD8B" w14:textId="77777777" w:rsidR="00A67DCC" w:rsidRDefault="00A67DCC">
      <w:pPr>
        <w:spacing w:line="240" w:lineRule="auto"/>
      </w:pPr>
      <w:r>
        <w:separator/>
      </w:r>
    </w:p>
  </w:endnote>
  <w:endnote w:type="continuationSeparator" w:id="0">
    <w:p w14:paraId="7B7E235E" w14:textId="77777777" w:rsidR="00A67DCC" w:rsidRDefault="00A67D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Times New Roman"/>
    <w:panose1 w:val="020B0704020202020204"/>
    <w:charset w:val="00"/>
    <w:family w:val="roman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E0007" w14:textId="77777777" w:rsidR="00F62914" w:rsidRPr="00A27EE0" w:rsidRDefault="00F62914" w:rsidP="009C3593">
    <w:pPr>
      <w:pStyle w:val="a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C422D" w14:textId="77777777" w:rsidR="00A67DCC" w:rsidRDefault="00A67DCC">
      <w:pPr>
        <w:spacing w:line="240" w:lineRule="auto"/>
      </w:pPr>
      <w:r>
        <w:separator/>
      </w:r>
    </w:p>
  </w:footnote>
  <w:footnote w:type="continuationSeparator" w:id="0">
    <w:p w14:paraId="7413F447" w14:textId="77777777" w:rsidR="00A67DCC" w:rsidRDefault="00A67D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5CA1E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0846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A2C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C8138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6264CE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DB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BE826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8FD0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99A782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DA03D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E74F7D"/>
    <w:multiLevelType w:val="multilevel"/>
    <w:tmpl w:val="5ECEA078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1"/>
        <w:szCs w:val="21"/>
        <w:lang w:val="en-US"/>
      </w:rPr>
    </w:lvl>
    <w:lvl w:ilvl="2">
      <w:start w:val="1"/>
      <w:numFmt w:val="russianLower"/>
      <w:pStyle w:val="Level3"/>
      <w:lvlText w:val="(%3)"/>
      <w:lvlJc w:val="left"/>
      <w:pPr>
        <w:tabs>
          <w:tab w:val="num" w:pos="1419"/>
        </w:tabs>
        <w:ind w:left="141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419"/>
        </w:tabs>
        <w:ind w:left="1419" w:hanging="709"/>
      </w:pPr>
      <w:rPr>
        <w:rFonts w:ascii="바탕" w:eastAsia="바탕" w:hAnsi="바탕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694"/>
        </w:tabs>
        <w:ind w:left="2694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73B5547"/>
    <w:multiLevelType w:val="hybridMultilevel"/>
    <w:tmpl w:val="80BA07FA"/>
    <w:lvl w:ilvl="0" w:tplc="3BEAE4F0">
      <w:start w:val="1"/>
      <w:numFmt w:val="russianUpper"/>
      <w:pStyle w:val="Recital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801662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40A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AAFB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BA5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B203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C85E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2FE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877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98034E"/>
    <w:multiLevelType w:val="hybridMultilevel"/>
    <w:tmpl w:val="B78E76CA"/>
    <w:lvl w:ilvl="0" w:tplc="DF4E4B50">
      <w:start w:val="1"/>
      <w:numFmt w:val="decimal"/>
      <w:pStyle w:val="4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sz w:val="21"/>
      </w:rPr>
    </w:lvl>
    <w:lvl w:ilvl="1" w:tplc="A2FC4FF2" w:tentative="1">
      <w:start w:val="1"/>
      <w:numFmt w:val="lowerLetter"/>
      <w:lvlText w:val="%2."/>
      <w:lvlJc w:val="left"/>
      <w:pPr>
        <w:ind w:left="3566" w:hanging="360"/>
      </w:pPr>
    </w:lvl>
    <w:lvl w:ilvl="2" w:tplc="58E4B252" w:tentative="1">
      <w:start w:val="1"/>
      <w:numFmt w:val="lowerRoman"/>
      <w:lvlText w:val="%3."/>
      <w:lvlJc w:val="right"/>
      <w:pPr>
        <w:ind w:left="4286" w:hanging="180"/>
      </w:pPr>
    </w:lvl>
    <w:lvl w:ilvl="3" w:tplc="A9686CCA" w:tentative="1">
      <w:start w:val="1"/>
      <w:numFmt w:val="decimal"/>
      <w:lvlText w:val="%4."/>
      <w:lvlJc w:val="left"/>
      <w:pPr>
        <w:ind w:left="5006" w:hanging="360"/>
      </w:pPr>
    </w:lvl>
    <w:lvl w:ilvl="4" w:tplc="E32EF748" w:tentative="1">
      <w:start w:val="1"/>
      <w:numFmt w:val="lowerLetter"/>
      <w:lvlText w:val="%5."/>
      <w:lvlJc w:val="left"/>
      <w:pPr>
        <w:ind w:left="5726" w:hanging="360"/>
      </w:pPr>
    </w:lvl>
    <w:lvl w:ilvl="5" w:tplc="351CF77C" w:tentative="1">
      <w:start w:val="1"/>
      <w:numFmt w:val="lowerRoman"/>
      <w:lvlText w:val="%6."/>
      <w:lvlJc w:val="right"/>
      <w:pPr>
        <w:ind w:left="6446" w:hanging="180"/>
      </w:pPr>
    </w:lvl>
    <w:lvl w:ilvl="6" w:tplc="D33AD644" w:tentative="1">
      <w:start w:val="1"/>
      <w:numFmt w:val="decimal"/>
      <w:lvlText w:val="%7."/>
      <w:lvlJc w:val="left"/>
      <w:pPr>
        <w:ind w:left="7166" w:hanging="360"/>
      </w:pPr>
    </w:lvl>
    <w:lvl w:ilvl="7" w:tplc="6D70E40C" w:tentative="1">
      <w:start w:val="1"/>
      <w:numFmt w:val="lowerLetter"/>
      <w:lvlText w:val="%8."/>
      <w:lvlJc w:val="left"/>
      <w:pPr>
        <w:ind w:left="7886" w:hanging="360"/>
      </w:pPr>
    </w:lvl>
    <w:lvl w:ilvl="8" w:tplc="4546F8AC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21E32F34"/>
    <w:multiLevelType w:val="multilevel"/>
    <w:tmpl w:val="A3A0B02E"/>
    <w:name w:val="Lovells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42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B663499"/>
    <w:multiLevelType w:val="multilevel"/>
    <w:tmpl w:val="925E8F24"/>
    <w:name w:val="SchCustomListNum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5" w15:restartNumberingAfterBreak="0">
    <w:nsid w:val="3170605F"/>
    <w:multiLevelType w:val="multilevel"/>
    <w:tmpl w:val="C6E4C004"/>
    <w:name w:val="SchCustomListNum"/>
    <w:styleLink w:val="SchCustomList"/>
    <w:lvl w:ilvl="0">
      <w:start w:val="1"/>
      <w:numFmt w:val="none"/>
      <w:pStyle w:val="SchTitle"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1">
      <w:start w:val="1"/>
      <w:numFmt w:val="none"/>
      <w:pStyle w:val="SchSubtitle"/>
      <w:isLgl/>
      <w:suff w:val="nothing"/>
      <w:lvlText w:val=""/>
      <w:lvlJc w:val="left"/>
      <w:pPr>
        <w:ind w:left="0" w:firstLine="0"/>
      </w:pPr>
      <w:rPr>
        <w:rFonts w:ascii="Arial" w:hAnsi="Arial" w:cs="Arial" w:hint="default"/>
        <w:b w:val="0"/>
      </w:rPr>
    </w:lvl>
    <w:lvl w:ilvl="2">
      <w:start w:val="1"/>
      <w:numFmt w:val="decimal"/>
      <w:pStyle w:val="SchNumber1"/>
      <w:lvlText w:val="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3">
      <w:start w:val="1"/>
      <w:numFmt w:val="decimal"/>
      <w:pStyle w:val="SchNumber2"/>
      <w:lvlText w:val="%3.%4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4">
      <w:start w:val="1"/>
      <w:numFmt w:val="lowerLetter"/>
      <w:pStyle w:val="SchNumber3"/>
      <w:lvlText w:val="(%5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pStyle w:val="SchNumber4"/>
      <w:lvlText w:val="(%6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6">
      <w:start w:val="1"/>
      <w:numFmt w:val="decimal"/>
      <w:pStyle w:val="SchNumber5"/>
      <w:lvlText w:val="(%7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</w:rPr>
    </w:lvl>
  </w:abstractNum>
  <w:abstractNum w:abstractNumId="16" w15:restartNumberingAfterBreak="0">
    <w:nsid w:val="355C5091"/>
    <w:multiLevelType w:val="multilevel"/>
    <w:tmpl w:val="0409001D"/>
    <w:name w:val="list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9733166"/>
    <w:multiLevelType w:val="hybridMultilevel"/>
    <w:tmpl w:val="3C865FF6"/>
    <w:lvl w:ilvl="0" w:tplc="1FD222E6">
      <w:start w:val="1"/>
      <w:numFmt w:val="decimal"/>
      <w:pStyle w:val="Parties"/>
      <w:lvlText w:val="(%1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 w:tplc="3FCCF5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5EFA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F29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F4A2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4C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460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F2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364F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7948D7"/>
    <w:multiLevelType w:val="multilevel"/>
    <w:tmpl w:val="F59E768C"/>
    <w:name w:val="Numbering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EC86800"/>
    <w:multiLevelType w:val="multilevel"/>
    <w:tmpl w:val="238625A6"/>
    <w:lvl w:ilvl="0">
      <w:start w:val="1"/>
      <w:numFmt w:val="decimal"/>
      <w:pStyle w:val="ScheduleFive"/>
      <w:isLgl/>
      <w:lvlText w:val="%1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pStyle w:val="ScheduleThree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lowerLetter"/>
      <w:pStyle w:val="ScheduleFou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Schedulelinetwo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Schedulelineone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9"/>
  </w:num>
  <w:num w:numId="14">
    <w:abstractNumId w:val="17"/>
  </w:num>
  <w:num w:numId="15">
    <w:abstractNumId w:val="11"/>
  </w:num>
  <w:num w:numId="16">
    <w:abstractNumId w:val="15"/>
    <w:lvlOverride w:ilvl="0">
      <w:lvl w:ilvl="0">
        <w:start w:val="1"/>
        <w:numFmt w:val="none"/>
        <w:pStyle w:val="SchTitle"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1">
      <w:lvl w:ilvl="1">
        <w:start w:val="1"/>
        <w:numFmt w:val="none"/>
        <w:pStyle w:val="SchSubtitle"/>
        <w:isLgl/>
        <w:suff w:val="nothing"/>
        <w:lvlText w:val=""/>
        <w:lvlJc w:val="left"/>
        <w:pPr>
          <w:ind w:left="0" w:firstLine="0"/>
        </w:pPr>
        <w:rPr>
          <w:rFonts w:ascii="Arial" w:hAnsi="Arial" w:cs="Arial" w:hint="default"/>
          <w:b w:val="0"/>
        </w:rPr>
      </w:lvl>
    </w:lvlOverride>
    <w:lvlOverride w:ilvl="2">
      <w:lvl w:ilvl="2">
        <w:start w:val="1"/>
        <w:numFmt w:val="decimal"/>
        <w:pStyle w:val="SchNumber1"/>
        <w:lvlText w:val="%3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3">
      <w:lvl w:ilvl="3">
        <w:start w:val="1"/>
        <w:numFmt w:val="decimal"/>
        <w:pStyle w:val="SchNumber2"/>
        <w:lvlText w:val="%3.%4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</w:rPr>
      </w:lvl>
    </w:lvlOverride>
    <w:lvlOverride w:ilvl="4">
      <w:lvl w:ilvl="4">
        <w:start w:val="1"/>
        <w:numFmt w:val="lowerLetter"/>
        <w:pStyle w:val="SchNumber3"/>
        <w:lvlText w:val="(%5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b w:val="0"/>
        </w:rPr>
      </w:lvl>
    </w:lvlOverride>
    <w:lvlOverride w:ilvl="5">
      <w:lvl w:ilvl="5">
        <w:start w:val="1"/>
        <w:numFmt w:val="lowerRoman"/>
        <w:pStyle w:val="SchNumber4"/>
        <w:lvlText w:val="(%6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6">
      <w:lvl w:ilvl="6">
        <w:start w:val="1"/>
        <w:numFmt w:val="decimal"/>
        <w:pStyle w:val="SchNumber5"/>
        <w:lvlText w:val="(%7)"/>
        <w:lvlJc w:val="left"/>
        <w:pPr>
          <w:tabs>
            <w:tab w:val="num" w:pos="2835"/>
          </w:tabs>
          <w:ind w:left="2835" w:hanging="709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-31680"/>
          </w:tabs>
          <w:ind w:left="0" w:firstLine="0"/>
        </w:pPr>
        <w:rPr>
          <w:rFonts w:hint="default"/>
        </w:rPr>
      </w:lvl>
    </w:lvlOverride>
  </w:num>
  <w:num w:numId="17">
    <w:abstractNumId w:val="12"/>
  </w:num>
  <w:num w:numId="18">
    <w:abstractNumId w:val="15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1"/>
  </w:num>
  <w:num w:numId="24">
    <w:abstractNumId w:val="11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embedTrueTypeFonts/>
  <w:saveSubsetFont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4FD"/>
    <w:rsid w:val="00000047"/>
    <w:rsid w:val="00050B4D"/>
    <w:rsid w:val="00061D79"/>
    <w:rsid w:val="000964F7"/>
    <w:rsid w:val="000A4835"/>
    <w:rsid w:val="000C6F48"/>
    <w:rsid w:val="000E19FF"/>
    <w:rsid w:val="000E48FF"/>
    <w:rsid w:val="000F715C"/>
    <w:rsid w:val="001014C1"/>
    <w:rsid w:val="001065A3"/>
    <w:rsid w:val="00112000"/>
    <w:rsid w:val="00116B0E"/>
    <w:rsid w:val="0014456A"/>
    <w:rsid w:val="001624FF"/>
    <w:rsid w:val="001777E5"/>
    <w:rsid w:val="00180C5D"/>
    <w:rsid w:val="001B50EB"/>
    <w:rsid w:val="001C23E4"/>
    <w:rsid w:val="001D5C9A"/>
    <w:rsid w:val="001E294A"/>
    <w:rsid w:val="00214AB0"/>
    <w:rsid w:val="002336DE"/>
    <w:rsid w:val="00244166"/>
    <w:rsid w:val="002447A7"/>
    <w:rsid w:val="002731E2"/>
    <w:rsid w:val="002B51AF"/>
    <w:rsid w:val="002C77DF"/>
    <w:rsid w:val="002E77DC"/>
    <w:rsid w:val="002F0940"/>
    <w:rsid w:val="00300190"/>
    <w:rsid w:val="00304B17"/>
    <w:rsid w:val="00320333"/>
    <w:rsid w:val="003255EA"/>
    <w:rsid w:val="00340B69"/>
    <w:rsid w:val="00342A87"/>
    <w:rsid w:val="003C75E9"/>
    <w:rsid w:val="003D3FC3"/>
    <w:rsid w:val="003E1871"/>
    <w:rsid w:val="003E5CAB"/>
    <w:rsid w:val="003F7F45"/>
    <w:rsid w:val="00436F50"/>
    <w:rsid w:val="00495C6F"/>
    <w:rsid w:val="00496EB4"/>
    <w:rsid w:val="004B04B1"/>
    <w:rsid w:val="004C603B"/>
    <w:rsid w:val="004E2219"/>
    <w:rsid w:val="004E3632"/>
    <w:rsid w:val="005048C1"/>
    <w:rsid w:val="00546305"/>
    <w:rsid w:val="00565365"/>
    <w:rsid w:val="00583D07"/>
    <w:rsid w:val="005A3170"/>
    <w:rsid w:val="005B18B7"/>
    <w:rsid w:val="00614C71"/>
    <w:rsid w:val="0062040F"/>
    <w:rsid w:val="006708AE"/>
    <w:rsid w:val="00687238"/>
    <w:rsid w:val="00694E90"/>
    <w:rsid w:val="006B11DF"/>
    <w:rsid w:val="006C17B0"/>
    <w:rsid w:val="006C6C14"/>
    <w:rsid w:val="006E7E62"/>
    <w:rsid w:val="006F5818"/>
    <w:rsid w:val="00703ED9"/>
    <w:rsid w:val="00707D96"/>
    <w:rsid w:val="00726392"/>
    <w:rsid w:val="0074514C"/>
    <w:rsid w:val="0074551D"/>
    <w:rsid w:val="00746658"/>
    <w:rsid w:val="00747223"/>
    <w:rsid w:val="007547F0"/>
    <w:rsid w:val="007A34FD"/>
    <w:rsid w:val="007D6468"/>
    <w:rsid w:val="00805D14"/>
    <w:rsid w:val="00830C6E"/>
    <w:rsid w:val="0084133B"/>
    <w:rsid w:val="00844613"/>
    <w:rsid w:val="008A000B"/>
    <w:rsid w:val="008A297E"/>
    <w:rsid w:val="008A4F1F"/>
    <w:rsid w:val="008A6530"/>
    <w:rsid w:val="008B29B8"/>
    <w:rsid w:val="008D11A2"/>
    <w:rsid w:val="008D6EA1"/>
    <w:rsid w:val="008D706B"/>
    <w:rsid w:val="008E41EC"/>
    <w:rsid w:val="008F6332"/>
    <w:rsid w:val="0092493C"/>
    <w:rsid w:val="00964ED7"/>
    <w:rsid w:val="009701B8"/>
    <w:rsid w:val="009A6908"/>
    <w:rsid w:val="009B0F8A"/>
    <w:rsid w:val="009B4A6B"/>
    <w:rsid w:val="009C3593"/>
    <w:rsid w:val="009D6005"/>
    <w:rsid w:val="009E6279"/>
    <w:rsid w:val="009E747A"/>
    <w:rsid w:val="00A01162"/>
    <w:rsid w:val="00A06F88"/>
    <w:rsid w:val="00A13C83"/>
    <w:rsid w:val="00A27B96"/>
    <w:rsid w:val="00A67DCC"/>
    <w:rsid w:val="00A915C9"/>
    <w:rsid w:val="00AC46F4"/>
    <w:rsid w:val="00AE4FBD"/>
    <w:rsid w:val="00AF5BD2"/>
    <w:rsid w:val="00B05388"/>
    <w:rsid w:val="00B175A6"/>
    <w:rsid w:val="00B27245"/>
    <w:rsid w:val="00B533E6"/>
    <w:rsid w:val="00B540CF"/>
    <w:rsid w:val="00B61BAF"/>
    <w:rsid w:val="00B7626F"/>
    <w:rsid w:val="00B82C7E"/>
    <w:rsid w:val="00B86EC0"/>
    <w:rsid w:val="00B93410"/>
    <w:rsid w:val="00B9604C"/>
    <w:rsid w:val="00BB0F1F"/>
    <w:rsid w:val="00BF7C7B"/>
    <w:rsid w:val="00C358EB"/>
    <w:rsid w:val="00C43D9B"/>
    <w:rsid w:val="00C455A3"/>
    <w:rsid w:val="00C70DEF"/>
    <w:rsid w:val="00C7484C"/>
    <w:rsid w:val="00C74D00"/>
    <w:rsid w:val="00C879AC"/>
    <w:rsid w:val="00C94032"/>
    <w:rsid w:val="00C97BB8"/>
    <w:rsid w:val="00CB0BD0"/>
    <w:rsid w:val="00CB7A7D"/>
    <w:rsid w:val="00CC1A85"/>
    <w:rsid w:val="00CD756A"/>
    <w:rsid w:val="00D034FB"/>
    <w:rsid w:val="00D27D68"/>
    <w:rsid w:val="00D46F09"/>
    <w:rsid w:val="00D52428"/>
    <w:rsid w:val="00D54FB7"/>
    <w:rsid w:val="00DB7DB2"/>
    <w:rsid w:val="00E27DBF"/>
    <w:rsid w:val="00E401E5"/>
    <w:rsid w:val="00EC363E"/>
    <w:rsid w:val="00ED0187"/>
    <w:rsid w:val="00F42B24"/>
    <w:rsid w:val="00F62914"/>
    <w:rsid w:val="00F71CA2"/>
    <w:rsid w:val="00F80D45"/>
    <w:rsid w:val="00F82C5B"/>
    <w:rsid w:val="00F8443F"/>
    <w:rsid w:val="00F848EA"/>
    <w:rsid w:val="00F96B0A"/>
    <w:rsid w:val="00FA43C3"/>
    <w:rsid w:val="00FC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01A7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7" w:qFormat="1"/>
    <w:lsdException w:name="heading 1" w:uiPriority="4" w:qFormat="1"/>
    <w:lsdException w:name="heading 2" w:uiPriority="4" w:qFormat="1"/>
    <w:lsdException w:name="heading 3" w:semiHidden="1" w:uiPriority="4" w:unhideWhenUsed="1" w:qFormat="1"/>
    <w:lsdException w:name="heading 4" w:semiHidden="1" w:uiPriority="5" w:unhideWhenUsed="1" w:qFormat="1"/>
    <w:lsdException w:name="heading 5" w:semiHidden="1" w:uiPriority="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7" w:unhideWhenUsed="1"/>
    <w:lsdException w:name="index 2" w:semiHidden="1" w:uiPriority="17" w:unhideWhenUsed="1"/>
    <w:lsdException w:name="index 3" w:semiHidden="1" w:uiPriority="17" w:unhideWhenUsed="1"/>
    <w:lsdException w:name="index 4" w:semiHidden="1" w:uiPriority="17" w:unhideWhenUsed="1"/>
    <w:lsdException w:name="index 5" w:semiHidden="1" w:uiPriority="17" w:unhideWhenUsed="1"/>
    <w:lsdException w:name="index 6" w:semiHidden="1" w:uiPriority="17" w:unhideWhenUsed="1"/>
    <w:lsdException w:name="index 7" w:semiHidden="1" w:uiPriority="17" w:unhideWhenUsed="1"/>
    <w:lsdException w:name="index 8" w:semiHidden="1" w:uiPriority="17" w:unhideWhenUsed="1"/>
    <w:lsdException w:name="index 9" w:semiHidden="1" w:uiPriority="17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29" w:unhideWhenUsed="1"/>
    <w:lsdException w:name="footnote text" w:semiHidden="1" w:uiPriority="17" w:unhideWhenUsed="1"/>
    <w:lsdException w:name="annotation text" w:semiHidden="1" w:uiPriority="17" w:unhideWhenUsed="1"/>
    <w:lsdException w:name="header" w:semiHidden="1" w:uiPriority="13" w:unhideWhenUsed="1"/>
    <w:lsdException w:name="footer" w:semiHidden="1" w:uiPriority="13" w:unhideWhenUsed="1"/>
    <w:lsdException w:name="index heading" w:semiHidden="1" w:uiPriority="17" w:unhideWhenUsed="1"/>
    <w:lsdException w:name="caption" w:semiHidden="1" w:uiPriority="17" w:unhideWhenUsed="1" w:qFormat="1"/>
    <w:lsdException w:name="table of figures" w:semiHidden="1" w:uiPriority="17" w:unhideWhenUsed="1"/>
    <w:lsdException w:name="envelope address" w:semiHidden="1" w:uiPriority="17" w:unhideWhenUsed="1"/>
    <w:lsdException w:name="envelope return" w:semiHidden="1" w:uiPriority="17" w:unhideWhenUsed="1"/>
    <w:lsdException w:name="footnote reference" w:semiHidden="1" w:uiPriority="17" w:unhideWhenUsed="1"/>
    <w:lsdException w:name="annotation reference" w:semiHidden="1" w:uiPriority="17" w:unhideWhenUsed="1"/>
    <w:lsdException w:name="line number" w:semiHidden="1" w:uiPriority="17" w:unhideWhenUsed="1"/>
    <w:lsdException w:name="page number" w:semiHidden="1" w:uiPriority="17" w:unhideWhenUsed="1"/>
    <w:lsdException w:name="endnote reference" w:semiHidden="1" w:uiPriority="17" w:unhideWhenUsed="1"/>
    <w:lsdException w:name="endnote text" w:semiHidden="1" w:uiPriority="17" w:unhideWhenUsed="1"/>
    <w:lsdException w:name="table of authorities" w:semiHidden="1" w:uiPriority="17" w:unhideWhenUsed="1"/>
    <w:lsdException w:name="macro" w:uiPriority="17"/>
    <w:lsdException w:name="toa heading" w:semiHidden="1" w:uiPriority="49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8" w:qFormat="1"/>
    <w:lsdException w:name="Closing" w:semiHidden="1" w:uiPriority="17" w:unhideWhenUsed="1"/>
    <w:lsdException w:name="Signature" w:semiHidden="1" w:uiPriority="17" w:unhideWhenUsed="1"/>
    <w:lsdException w:name="Default Paragraph Font" w:semiHidden="1" w:uiPriority="1" w:unhideWhenUsed="1"/>
    <w:lsdException w:name="Body Text" w:semiHidden="1" w:uiPriority="17" w:unhideWhenUsed="1"/>
    <w:lsdException w:name="Body Text Indent" w:semiHidden="1" w:uiPriority="17" w:unhideWhenUsed="1"/>
    <w:lsdException w:name="List Continue" w:semiHidden="1" w:unhideWhenUsed="1"/>
    <w:lsdException w:name="List Continue 2" w:semiHidden="1" w:unhideWhenUsed="1"/>
    <w:lsdException w:name="Message Header" w:uiPriority="17"/>
    <w:lsdException w:name="Subtitle" w:qFormat="1"/>
    <w:lsdException w:name="Salutation" w:semiHidden="1" w:uiPriority="17" w:unhideWhenUsed="1"/>
    <w:lsdException w:name="Date" w:semiHidden="1" w:uiPriority="17" w:unhideWhenUsed="1"/>
    <w:lsdException w:name="Body Text First Indent" w:semiHidden="1" w:uiPriority="17" w:unhideWhenUsed="1"/>
    <w:lsdException w:name="Body Text First Indent 2" w:semiHidden="1" w:uiPriority="17" w:unhideWhenUsed="1"/>
    <w:lsdException w:name="Body Text 2" w:semiHidden="1" w:uiPriority="17" w:unhideWhenUsed="1"/>
    <w:lsdException w:name="Body Text 3" w:semiHidden="1" w:uiPriority="17" w:unhideWhenUsed="1"/>
    <w:lsdException w:name="Body Text Indent 2" w:semiHidden="1" w:uiPriority="17" w:unhideWhenUsed="1"/>
    <w:lsdException w:name="Body Text Indent 3" w:semiHidden="1" w:uiPriority="17" w:unhideWhenUsed="1"/>
    <w:lsdException w:name="Block Text" w:semiHidden="1" w:uiPriority="17" w:unhideWhenUsed="1"/>
    <w:lsdException w:name="Hyperlink" w:semiHidden="1" w:uiPriority="99" w:unhideWhenUsed="1"/>
    <w:lsdException w:name="FollowedHyperlink" w:semiHidden="1" w:uiPriority="17" w:unhideWhenUsed="1"/>
    <w:lsdException w:name="Strong" w:uiPriority="22" w:qFormat="1"/>
    <w:lsdException w:name="Emphasis" w:uiPriority="20" w:qFormat="1"/>
    <w:lsdException w:name="Document Map" w:semiHidden="1" w:uiPriority="17" w:unhideWhenUsed="1"/>
    <w:lsdException w:name="Plain Text" w:semiHidden="1" w:uiPriority="17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17"/>
    <w:lsdException w:name="Table Theme" w:semiHidden="1" w:unhideWhenUsed="1"/>
    <w:lsdException w:name="Placeholder Text" w:semiHidden="1" w:uiPriority="99"/>
    <w:lsdException w:name="No Spacing" w:uiPriority="2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4" w:qFormat="1"/>
    <w:lsdException w:name="Quote" w:uiPriority="3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4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uiPriority w:val="7"/>
    <w:qFormat/>
    <w:rsid w:val="001107F2"/>
    <w:pPr>
      <w:spacing w:line="264" w:lineRule="auto"/>
      <w:jc w:val="both"/>
    </w:pPr>
    <w:rPr>
      <w:rFonts w:ascii="Arial" w:eastAsia="Arial Unicode MS" w:hAnsi="Arial"/>
      <w:sz w:val="21"/>
      <w:szCs w:val="21"/>
      <w:lang w:val="en-GB" w:eastAsia="en-GB"/>
    </w:rPr>
  </w:style>
  <w:style w:type="paragraph" w:styleId="1">
    <w:name w:val="heading 1"/>
    <w:basedOn w:val="Level1"/>
    <w:next w:val="Body2"/>
    <w:link w:val="10"/>
    <w:uiPriority w:val="4"/>
    <w:qFormat/>
    <w:rsid w:val="00A01162"/>
    <w:pPr>
      <w:keepNext/>
    </w:pPr>
    <w:rPr>
      <w:b/>
      <w:smallCaps/>
      <w:lang w:val="ru-RU"/>
    </w:rPr>
  </w:style>
  <w:style w:type="paragraph" w:styleId="21">
    <w:name w:val="heading 2"/>
    <w:basedOn w:val="Level2"/>
    <w:next w:val="Body2"/>
    <w:link w:val="22"/>
    <w:uiPriority w:val="4"/>
    <w:qFormat/>
    <w:rsid w:val="001107F2"/>
    <w:pPr>
      <w:keepNext/>
    </w:pPr>
    <w:rPr>
      <w:b/>
    </w:rPr>
  </w:style>
  <w:style w:type="paragraph" w:styleId="31">
    <w:name w:val="heading 3"/>
    <w:basedOn w:val="Level3"/>
    <w:next w:val="Body3"/>
    <w:link w:val="32"/>
    <w:uiPriority w:val="4"/>
    <w:qFormat/>
    <w:rsid w:val="001107F2"/>
    <w:pPr>
      <w:keepNext/>
    </w:pPr>
    <w:rPr>
      <w:b/>
    </w:rPr>
  </w:style>
  <w:style w:type="paragraph" w:styleId="42">
    <w:name w:val="heading 4"/>
    <w:basedOn w:val="Level4"/>
    <w:next w:val="Body4"/>
    <w:link w:val="43"/>
    <w:uiPriority w:val="5"/>
    <w:qFormat/>
    <w:rsid w:val="001107F2"/>
    <w:pPr>
      <w:keepNext/>
      <w:numPr>
        <w:numId w:val="12"/>
      </w:numPr>
      <w:ind w:left="2127"/>
    </w:pPr>
    <w:rPr>
      <w:rFonts w:ascii="Arial Bold" w:hAnsi="Arial Bold"/>
      <w:b/>
    </w:rPr>
  </w:style>
  <w:style w:type="paragraph" w:styleId="51">
    <w:name w:val="heading 5"/>
    <w:basedOn w:val="a1"/>
    <w:next w:val="a1"/>
    <w:link w:val="52"/>
    <w:uiPriority w:val="5"/>
    <w:qFormat/>
    <w:rsid w:val="001107F2"/>
    <w:pPr>
      <w:spacing w:before="240" w:after="60"/>
      <w:outlineLvl w:val="4"/>
    </w:pPr>
    <w:rPr>
      <w:sz w:val="22"/>
    </w:rPr>
  </w:style>
  <w:style w:type="paragraph" w:styleId="6">
    <w:name w:val="heading 6"/>
    <w:aliases w:val="Lev 6"/>
    <w:basedOn w:val="a1"/>
    <w:next w:val="a1"/>
    <w:qFormat/>
    <w:rsid w:val="001107F2"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aliases w:val="Lev 7"/>
    <w:basedOn w:val="a1"/>
    <w:next w:val="a1"/>
    <w:qFormat/>
    <w:rsid w:val="001107F2"/>
    <w:pPr>
      <w:spacing w:before="240" w:after="60"/>
      <w:outlineLvl w:val="6"/>
    </w:pPr>
    <w:rPr>
      <w:sz w:val="20"/>
    </w:rPr>
  </w:style>
  <w:style w:type="paragraph" w:styleId="8">
    <w:name w:val="heading 8"/>
    <w:aliases w:val="Lev 8"/>
    <w:basedOn w:val="a1"/>
    <w:next w:val="a1"/>
    <w:qFormat/>
    <w:rsid w:val="001107F2"/>
    <w:pPr>
      <w:spacing w:before="240" w:after="60"/>
      <w:outlineLvl w:val="7"/>
    </w:pPr>
    <w:rPr>
      <w:i/>
      <w:sz w:val="20"/>
    </w:rPr>
  </w:style>
  <w:style w:type="paragraph" w:styleId="9">
    <w:name w:val="heading 9"/>
    <w:basedOn w:val="a1"/>
    <w:next w:val="a1"/>
    <w:qFormat/>
    <w:rsid w:val="001107F2"/>
    <w:p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17"/>
    <w:semiHidden/>
    <w:rsid w:val="001107F2"/>
    <w:pPr>
      <w:spacing w:after="120"/>
    </w:pPr>
  </w:style>
  <w:style w:type="character" w:styleId="a7">
    <w:name w:val="Hyperlink"/>
    <w:basedOn w:val="a2"/>
    <w:uiPriority w:val="99"/>
    <w:rsid w:val="001107F2"/>
    <w:rPr>
      <w:color w:val="0000FF"/>
      <w:u w:val="single"/>
    </w:rPr>
  </w:style>
  <w:style w:type="paragraph" w:styleId="a8">
    <w:name w:val="header"/>
    <w:basedOn w:val="a1"/>
    <w:link w:val="a9"/>
    <w:uiPriority w:val="13"/>
    <w:unhideWhenUsed/>
    <w:rsid w:val="001107F2"/>
    <w:pPr>
      <w:tabs>
        <w:tab w:val="center" w:pos="4536"/>
        <w:tab w:val="right" w:pos="9072"/>
      </w:tabs>
    </w:pPr>
  </w:style>
  <w:style w:type="paragraph" w:styleId="aa">
    <w:name w:val="footer"/>
    <w:basedOn w:val="a1"/>
    <w:link w:val="ab"/>
    <w:uiPriority w:val="13"/>
    <w:unhideWhenUsed/>
    <w:rsid w:val="001107F2"/>
    <w:pPr>
      <w:tabs>
        <w:tab w:val="center" w:pos="4536"/>
        <w:tab w:val="right" w:pos="9072"/>
      </w:tabs>
      <w:jc w:val="left"/>
    </w:pPr>
    <w:rPr>
      <w:sz w:val="16"/>
    </w:rPr>
  </w:style>
  <w:style w:type="paragraph" w:styleId="ac">
    <w:name w:val="Signature"/>
    <w:basedOn w:val="a1"/>
    <w:uiPriority w:val="17"/>
    <w:semiHidden/>
    <w:rsid w:val="001107F2"/>
    <w:pPr>
      <w:ind w:left="4252"/>
    </w:pPr>
  </w:style>
  <w:style w:type="paragraph" w:styleId="11">
    <w:name w:val="toc 1"/>
    <w:basedOn w:val="Body"/>
    <w:next w:val="a1"/>
    <w:uiPriority w:val="39"/>
    <w:rsid w:val="001107F2"/>
    <w:pPr>
      <w:tabs>
        <w:tab w:val="left" w:pos="709"/>
        <w:tab w:val="right" w:pos="9072"/>
      </w:tabs>
      <w:spacing w:after="120"/>
      <w:ind w:left="709" w:hanging="709"/>
      <w:jc w:val="left"/>
    </w:pPr>
    <w:rPr>
      <w:b/>
      <w:smallCaps/>
    </w:rPr>
  </w:style>
  <w:style w:type="paragraph" w:customStyle="1" w:styleId="Body">
    <w:name w:val="Body"/>
    <w:basedOn w:val="a1"/>
    <w:link w:val="BodyChar"/>
    <w:uiPriority w:val="17"/>
    <w:rsid w:val="001107F2"/>
    <w:pPr>
      <w:spacing w:after="210"/>
    </w:pPr>
  </w:style>
  <w:style w:type="paragraph" w:styleId="23">
    <w:name w:val="toc 2"/>
    <w:basedOn w:val="Body1"/>
    <w:uiPriority w:val="39"/>
    <w:rsid w:val="001107F2"/>
    <w:pPr>
      <w:tabs>
        <w:tab w:val="left" w:pos="706"/>
        <w:tab w:val="left" w:pos="1418"/>
        <w:tab w:val="right" w:pos="9072"/>
      </w:tabs>
      <w:ind w:left="709"/>
    </w:pPr>
    <w:rPr>
      <w:b/>
    </w:rPr>
  </w:style>
  <w:style w:type="paragraph" w:styleId="90">
    <w:name w:val="toc 9"/>
    <w:basedOn w:val="a1"/>
    <w:next w:val="a1"/>
    <w:autoRedefine/>
    <w:uiPriority w:val="39"/>
    <w:rsid w:val="001107F2"/>
    <w:pPr>
      <w:ind w:left="1680"/>
    </w:pPr>
  </w:style>
  <w:style w:type="paragraph" w:styleId="33">
    <w:name w:val="toc 3"/>
    <w:basedOn w:val="23"/>
    <w:next w:val="a1"/>
    <w:uiPriority w:val="39"/>
    <w:rsid w:val="001107F2"/>
    <w:pPr>
      <w:ind w:left="1418"/>
    </w:pPr>
    <w:rPr>
      <w:rFonts w:ascii="Arial Bold" w:hAnsi="Arial Bold"/>
    </w:rPr>
  </w:style>
  <w:style w:type="paragraph" w:styleId="41">
    <w:name w:val="toc 4"/>
    <w:basedOn w:val="a1"/>
    <w:next w:val="a1"/>
    <w:uiPriority w:val="39"/>
    <w:rsid w:val="001107F2"/>
    <w:pPr>
      <w:numPr>
        <w:numId w:val="17"/>
      </w:numPr>
      <w:tabs>
        <w:tab w:val="left" w:pos="0"/>
        <w:tab w:val="left" w:pos="709"/>
        <w:tab w:val="right" w:pos="9072"/>
      </w:tabs>
      <w:spacing w:after="120"/>
      <w:jc w:val="left"/>
    </w:pPr>
    <w:rPr>
      <w:b/>
      <w:smallCaps/>
    </w:rPr>
  </w:style>
  <w:style w:type="paragraph" w:styleId="53">
    <w:name w:val="toc 5"/>
    <w:basedOn w:val="a1"/>
    <w:next w:val="a1"/>
    <w:autoRedefine/>
    <w:uiPriority w:val="39"/>
    <w:rsid w:val="001107F2"/>
    <w:pPr>
      <w:ind w:left="840"/>
    </w:pPr>
  </w:style>
  <w:style w:type="paragraph" w:styleId="60">
    <w:name w:val="toc 6"/>
    <w:basedOn w:val="a1"/>
    <w:next w:val="a1"/>
    <w:autoRedefine/>
    <w:uiPriority w:val="39"/>
    <w:rsid w:val="001107F2"/>
    <w:pPr>
      <w:ind w:left="1050"/>
    </w:pPr>
  </w:style>
  <w:style w:type="paragraph" w:styleId="70">
    <w:name w:val="toc 7"/>
    <w:basedOn w:val="a1"/>
    <w:next w:val="a1"/>
    <w:autoRedefine/>
    <w:uiPriority w:val="39"/>
    <w:rsid w:val="001107F2"/>
    <w:pPr>
      <w:ind w:left="1260"/>
    </w:pPr>
  </w:style>
  <w:style w:type="paragraph" w:styleId="80">
    <w:name w:val="toc 8"/>
    <w:basedOn w:val="a1"/>
    <w:next w:val="a1"/>
    <w:autoRedefine/>
    <w:uiPriority w:val="39"/>
    <w:rsid w:val="001107F2"/>
    <w:pPr>
      <w:ind w:left="1470"/>
    </w:pPr>
  </w:style>
  <w:style w:type="paragraph" w:styleId="ad">
    <w:name w:val="footnote text"/>
    <w:basedOn w:val="a1"/>
    <w:uiPriority w:val="17"/>
    <w:unhideWhenUsed/>
    <w:rsid w:val="001107F2"/>
    <w:pPr>
      <w:tabs>
        <w:tab w:val="left" w:pos="720"/>
      </w:tabs>
      <w:ind w:left="720" w:hanging="720"/>
    </w:pPr>
    <w:rPr>
      <w:sz w:val="16"/>
    </w:rPr>
  </w:style>
  <w:style w:type="character" w:styleId="ae">
    <w:name w:val="footnote reference"/>
    <w:basedOn w:val="a2"/>
    <w:uiPriority w:val="17"/>
    <w:unhideWhenUsed/>
    <w:rsid w:val="001107F2"/>
    <w:rPr>
      <w:vertAlign w:val="superscript"/>
    </w:rPr>
  </w:style>
  <w:style w:type="paragraph" w:styleId="af">
    <w:name w:val="envelope address"/>
    <w:basedOn w:val="a1"/>
    <w:uiPriority w:val="17"/>
    <w:semiHidden/>
    <w:rsid w:val="001107F2"/>
    <w:pPr>
      <w:framePr w:w="7920" w:h="1980" w:hRule="exact" w:hSpace="180" w:wrap="auto" w:hAnchor="page" w:xAlign="center" w:yAlign="bottom"/>
      <w:ind w:left="2880"/>
    </w:pPr>
    <w:rPr>
      <w:sz w:val="24"/>
    </w:rPr>
  </w:style>
  <w:style w:type="character" w:styleId="af0">
    <w:name w:val="page number"/>
    <w:basedOn w:val="a2"/>
    <w:uiPriority w:val="17"/>
    <w:semiHidden/>
    <w:rsid w:val="001107F2"/>
  </w:style>
  <w:style w:type="paragraph" w:customStyle="1" w:styleId="Body1">
    <w:name w:val="Body 1"/>
    <w:basedOn w:val="Body"/>
    <w:link w:val="Body1Char"/>
    <w:qFormat/>
    <w:rsid w:val="001107F2"/>
  </w:style>
  <w:style w:type="paragraph" w:customStyle="1" w:styleId="Body2">
    <w:name w:val="Body 2"/>
    <w:basedOn w:val="Body1"/>
    <w:link w:val="Body2Char"/>
    <w:qFormat/>
    <w:rsid w:val="001107F2"/>
    <w:pPr>
      <w:ind w:left="709"/>
    </w:pPr>
  </w:style>
  <w:style w:type="paragraph" w:customStyle="1" w:styleId="Body3">
    <w:name w:val="Body 3"/>
    <w:basedOn w:val="Body2"/>
    <w:link w:val="Body3Char"/>
    <w:qFormat/>
    <w:rsid w:val="001107F2"/>
    <w:pPr>
      <w:ind w:left="1418"/>
    </w:pPr>
  </w:style>
  <w:style w:type="paragraph" w:customStyle="1" w:styleId="Body4">
    <w:name w:val="Body 4"/>
    <w:basedOn w:val="Body3"/>
    <w:link w:val="Body4Char"/>
    <w:qFormat/>
    <w:rsid w:val="001107F2"/>
    <w:pPr>
      <w:ind w:left="2126"/>
    </w:pPr>
  </w:style>
  <w:style w:type="paragraph" w:customStyle="1" w:styleId="Body5">
    <w:name w:val="Body 5"/>
    <w:basedOn w:val="Body4"/>
    <w:link w:val="Body5Char"/>
    <w:qFormat/>
    <w:rsid w:val="001107F2"/>
    <w:pPr>
      <w:ind w:left="2835"/>
    </w:pPr>
  </w:style>
  <w:style w:type="character" w:customStyle="1" w:styleId="BoldText">
    <w:name w:val="BoldText"/>
    <w:basedOn w:val="a2"/>
    <w:uiPriority w:val="15"/>
    <w:qFormat/>
    <w:rsid w:val="001107F2"/>
    <w:rPr>
      <w:b/>
    </w:rPr>
  </w:style>
  <w:style w:type="character" w:customStyle="1" w:styleId="Heading1Text">
    <w:name w:val="Heading 1 Text"/>
    <w:basedOn w:val="BoldText"/>
    <w:uiPriority w:val="14"/>
    <w:qFormat/>
    <w:rsid w:val="001107F2"/>
    <w:rPr>
      <w:b/>
      <w:smallCaps/>
    </w:rPr>
  </w:style>
  <w:style w:type="character" w:customStyle="1" w:styleId="Heading2Text">
    <w:name w:val="Heading 2 Text"/>
    <w:basedOn w:val="BoldText"/>
    <w:uiPriority w:val="14"/>
    <w:rsid w:val="001107F2"/>
    <w:rPr>
      <w:b/>
    </w:rPr>
  </w:style>
  <w:style w:type="character" w:customStyle="1" w:styleId="Heading3Text">
    <w:name w:val="Heading 3 Text"/>
    <w:basedOn w:val="Heading2Text"/>
    <w:uiPriority w:val="14"/>
    <w:rsid w:val="001107F2"/>
    <w:rPr>
      <w:b/>
    </w:rPr>
  </w:style>
  <w:style w:type="character" w:customStyle="1" w:styleId="Heading4Text">
    <w:name w:val="Heading 4 Text"/>
    <w:basedOn w:val="Heading3Text"/>
    <w:uiPriority w:val="14"/>
    <w:rsid w:val="001107F2"/>
    <w:rPr>
      <w:b/>
    </w:rPr>
  </w:style>
  <w:style w:type="paragraph" w:customStyle="1" w:styleId="Level1">
    <w:name w:val="Level 1"/>
    <w:basedOn w:val="Body1"/>
    <w:next w:val="Body2"/>
    <w:link w:val="Level1Char"/>
    <w:qFormat/>
    <w:rsid w:val="001107F2"/>
    <w:pPr>
      <w:numPr>
        <w:numId w:val="1"/>
      </w:numPr>
      <w:outlineLvl w:val="0"/>
    </w:pPr>
  </w:style>
  <w:style w:type="paragraph" w:customStyle="1" w:styleId="Level2">
    <w:name w:val="Level 2"/>
    <w:basedOn w:val="Body2"/>
    <w:next w:val="Body2"/>
    <w:link w:val="Level2Char"/>
    <w:qFormat/>
    <w:rsid w:val="001107F2"/>
    <w:pPr>
      <w:numPr>
        <w:ilvl w:val="1"/>
        <w:numId w:val="1"/>
      </w:numPr>
      <w:outlineLvl w:val="1"/>
    </w:pPr>
  </w:style>
  <w:style w:type="paragraph" w:customStyle="1" w:styleId="Level3">
    <w:name w:val="Level 3"/>
    <w:basedOn w:val="Body3"/>
    <w:next w:val="Body3"/>
    <w:link w:val="Level3Char"/>
    <w:qFormat/>
    <w:rsid w:val="00A01162"/>
    <w:pPr>
      <w:numPr>
        <w:ilvl w:val="2"/>
        <w:numId w:val="1"/>
      </w:numPr>
      <w:outlineLvl w:val="2"/>
    </w:pPr>
  </w:style>
  <w:style w:type="paragraph" w:customStyle="1" w:styleId="Level4">
    <w:name w:val="Level 4"/>
    <w:basedOn w:val="Body4"/>
    <w:next w:val="Body4"/>
    <w:link w:val="Level4Char"/>
    <w:qFormat/>
    <w:rsid w:val="001107F2"/>
    <w:pPr>
      <w:numPr>
        <w:ilvl w:val="3"/>
        <w:numId w:val="1"/>
      </w:numPr>
      <w:outlineLvl w:val="3"/>
    </w:pPr>
  </w:style>
  <w:style w:type="paragraph" w:customStyle="1" w:styleId="Level5">
    <w:name w:val="Level 5"/>
    <w:basedOn w:val="Body5"/>
    <w:next w:val="Body5"/>
    <w:link w:val="Level5Char"/>
    <w:qFormat/>
    <w:rsid w:val="001107F2"/>
    <w:pPr>
      <w:numPr>
        <w:ilvl w:val="4"/>
        <w:numId w:val="1"/>
      </w:numPr>
      <w:outlineLvl w:val="4"/>
    </w:pPr>
  </w:style>
  <w:style w:type="paragraph" w:styleId="af1">
    <w:name w:val="Block Text"/>
    <w:basedOn w:val="a1"/>
    <w:uiPriority w:val="17"/>
    <w:semiHidden/>
    <w:rsid w:val="001107F2"/>
    <w:pPr>
      <w:spacing w:after="120"/>
      <w:ind w:left="1440" w:right="1440"/>
    </w:pPr>
  </w:style>
  <w:style w:type="character" w:customStyle="1" w:styleId="BoldItalicText">
    <w:name w:val="BoldItalicText"/>
    <w:basedOn w:val="a2"/>
    <w:uiPriority w:val="17"/>
    <w:semiHidden/>
    <w:rsid w:val="001107F2"/>
    <w:rPr>
      <w:b/>
      <w:i/>
    </w:rPr>
  </w:style>
  <w:style w:type="character" w:customStyle="1" w:styleId="ItalicText">
    <w:name w:val="ItalicText"/>
    <w:basedOn w:val="a2"/>
    <w:uiPriority w:val="15"/>
    <w:qFormat/>
    <w:rsid w:val="001107F2"/>
    <w:rPr>
      <w:i/>
    </w:rPr>
  </w:style>
  <w:style w:type="character" w:customStyle="1" w:styleId="BoldUnderlinedText">
    <w:name w:val="BoldUnderlinedText"/>
    <w:basedOn w:val="a2"/>
    <w:uiPriority w:val="17"/>
    <w:semiHidden/>
    <w:rsid w:val="001107F2"/>
    <w:rPr>
      <w:b/>
      <w:u w:val="single"/>
    </w:rPr>
  </w:style>
  <w:style w:type="character" w:customStyle="1" w:styleId="UnderlinedText">
    <w:name w:val="UnderlinedText"/>
    <w:basedOn w:val="a2"/>
    <w:uiPriority w:val="15"/>
    <w:rsid w:val="001107F2"/>
    <w:rPr>
      <w:u w:val="single"/>
    </w:rPr>
  </w:style>
  <w:style w:type="paragraph" w:styleId="24">
    <w:name w:val="Body Text 2"/>
    <w:basedOn w:val="a1"/>
    <w:uiPriority w:val="17"/>
    <w:semiHidden/>
    <w:rsid w:val="001107F2"/>
    <w:pPr>
      <w:spacing w:after="120" w:line="480" w:lineRule="auto"/>
    </w:pPr>
  </w:style>
  <w:style w:type="paragraph" w:styleId="34">
    <w:name w:val="Body Text 3"/>
    <w:basedOn w:val="a1"/>
    <w:uiPriority w:val="17"/>
    <w:semiHidden/>
    <w:rsid w:val="001107F2"/>
    <w:pPr>
      <w:spacing w:after="120"/>
    </w:pPr>
    <w:rPr>
      <w:sz w:val="16"/>
    </w:rPr>
  </w:style>
  <w:style w:type="paragraph" w:styleId="af2">
    <w:name w:val="Body Text First Indent"/>
    <w:basedOn w:val="a5"/>
    <w:uiPriority w:val="17"/>
    <w:semiHidden/>
    <w:rsid w:val="001107F2"/>
    <w:pPr>
      <w:ind w:firstLine="210"/>
    </w:pPr>
  </w:style>
  <w:style w:type="paragraph" w:styleId="af3">
    <w:name w:val="Body Text Indent"/>
    <w:basedOn w:val="a1"/>
    <w:uiPriority w:val="17"/>
    <w:semiHidden/>
    <w:rsid w:val="001107F2"/>
    <w:pPr>
      <w:spacing w:after="120"/>
      <w:ind w:left="283"/>
    </w:pPr>
  </w:style>
  <w:style w:type="paragraph" w:styleId="25">
    <w:name w:val="Body Text First Indent 2"/>
    <w:basedOn w:val="af3"/>
    <w:uiPriority w:val="17"/>
    <w:semiHidden/>
    <w:rsid w:val="001107F2"/>
    <w:pPr>
      <w:ind w:firstLine="210"/>
    </w:pPr>
  </w:style>
  <w:style w:type="paragraph" w:styleId="26">
    <w:name w:val="Body Text Indent 2"/>
    <w:basedOn w:val="a1"/>
    <w:uiPriority w:val="17"/>
    <w:semiHidden/>
    <w:rsid w:val="001107F2"/>
    <w:pPr>
      <w:spacing w:after="120" w:line="480" w:lineRule="auto"/>
      <w:ind w:left="283"/>
    </w:pPr>
  </w:style>
  <w:style w:type="paragraph" w:styleId="35">
    <w:name w:val="Body Text Indent 3"/>
    <w:basedOn w:val="a1"/>
    <w:uiPriority w:val="17"/>
    <w:semiHidden/>
    <w:rsid w:val="001107F2"/>
    <w:pPr>
      <w:spacing w:after="120"/>
      <w:ind w:left="283"/>
    </w:pPr>
    <w:rPr>
      <w:sz w:val="16"/>
    </w:rPr>
  </w:style>
  <w:style w:type="paragraph" w:styleId="af4">
    <w:name w:val="caption"/>
    <w:basedOn w:val="a1"/>
    <w:next w:val="a1"/>
    <w:uiPriority w:val="17"/>
    <w:unhideWhenUsed/>
    <w:rsid w:val="001107F2"/>
    <w:pPr>
      <w:spacing w:before="120" w:after="120"/>
    </w:pPr>
    <w:rPr>
      <w:b/>
    </w:rPr>
  </w:style>
  <w:style w:type="paragraph" w:styleId="af5">
    <w:name w:val="Closing"/>
    <w:basedOn w:val="a1"/>
    <w:uiPriority w:val="17"/>
    <w:semiHidden/>
    <w:rsid w:val="001107F2"/>
    <w:pPr>
      <w:ind w:left="4252"/>
    </w:pPr>
  </w:style>
  <w:style w:type="character" w:styleId="af6">
    <w:name w:val="annotation reference"/>
    <w:basedOn w:val="a2"/>
    <w:uiPriority w:val="17"/>
    <w:semiHidden/>
    <w:rsid w:val="001107F2"/>
    <w:rPr>
      <w:sz w:val="16"/>
    </w:rPr>
  </w:style>
  <w:style w:type="paragraph" w:styleId="af7">
    <w:name w:val="annotation text"/>
    <w:basedOn w:val="a1"/>
    <w:link w:val="af8"/>
    <w:uiPriority w:val="17"/>
    <w:semiHidden/>
    <w:rsid w:val="001107F2"/>
    <w:rPr>
      <w:sz w:val="20"/>
    </w:rPr>
  </w:style>
  <w:style w:type="paragraph" w:styleId="af9">
    <w:name w:val="Date"/>
    <w:basedOn w:val="a1"/>
    <w:next w:val="a1"/>
    <w:uiPriority w:val="17"/>
    <w:semiHidden/>
    <w:rsid w:val="001107F2"/>
  </w:style>
  <w:style w:type="paragraph" w:styleId="afa">
    <w:name w:val="Document Map"/>
    <w:basedOn w:val="a1"/>
    <w:uiPriority w:val="17"/>
    <w:semiHidden/>
    <w:rsid w:val="001107F2"/>
    <w:pPr>
      <w:shd w:val="clear" w:color="auto" w:fill="000080"/>
    </w:pPr>
    <w:rPr>
      <w:rFonts w:ascii="Tahoma" w:hAnsi="Tahoma"/>
    </w:rPr>
  </w:style>
  <w:style w:type="character" w:styleId="afb">
    <w:name w:val="Emphasis"/>
    <w:basedOn w:val="a2"/>
    <w:uiPriority w:val="20"/>
    <w:qFormat/>
    <w:rsid w:val="001107F2"/>
    <w:rPr>
      <w:b/>
      <w:i w:val="0"/>
    </w:rPr>
  </w:style>
  <w:style w:type="character" w:styleId="afc">
    <w:name w:val="endnote reference"/>
    <w:basedOn w:val="a2"/>
    <w:uiPriority w:val="17"/>
    <w:semiHidden/>
    <w:rsid w:val="001107F2"/>
    <w:rPr>
      <w:vertAlign w:val="superscript"/>
    </w:rPr>
  </w:style>
  <w:style w:type="paragraph" w:styleId="afd">
    <w:name w:val="endnote text"/>
    <w:basedOn w:val="a1"/>
    <w:uiPriority w:val="17"/>
    <w:semiHidden/>
    <w:rsid w:val="001107F2"/>
    <w:rPr>
      <w:sz w:val="20"/>
    </w:rPr>
  </w:style>
  <w:style w:type="paragraph" w:styleId="27">
    <w:name w:val="envelope return"/>
    <w:basedOn w:val="a1"/>
    <w:uiPriority w:val="17"/>
    <w:semiHidden/>
    <w:rsid w:val="001107F2"/>
    <w:rPr>
      <w:sz w:val="20"/>
    </w:rPr>
  </w:style>
  <w:style w:type="character" w:styleId="afe">
    <w:name w:val="FollowedHyperlink"/>
    <w:basedOn w:val="a2"/>
    <w:uiPriority w:val="17"/>
    <w:unhideWhenUsed/>
    <w:rsid w:val="001107F2"/>
    <w:rPr>
      <w:color w:val="800080"/>
      <w:u w:val="single"/>
    </w:rPr>
  </w:style>
  <w:style w:type="paragraph" w:styleId="12">
    <w:name w:val="index 1"/>
    <w:basedOn w:val="a1"/>
    <w:next w:val="a1"/>
    <w:autoRedefine/>
    <w:uiPriority w:val="17"/>
    <w:semiHidden/>
    <w:rsid w:val="001107F2"/>
    <w:pPr>
      <w:ind w:left="210" w:hanging="210"/>
    </w:pPr>
  </w:style>
  <w:style w:type="paragraph" w:styleId="28">
    <w:name w:val="index 2"/>
    <w:basedOn w:val="a1"/>
    <w:next w:val="a1"/>
    <w:autoRedefine/>
    <w:uiPriority w:val="17"/>
    <w:semiHidden/>
    <w:rsid w:val="001107F2"/>
    <w:pPr>
      <w:ind w:left="420" w:hanging="210"/>
    </w:pPr>
  </w:style>
  <w:style w:type="paragraph" w:styleId="36">
    <w:name w:val="index 3"/>
    <w:basedOn w:val="a1"/>
    <w:next w:val="a1"/>
    <w:autoRedefine/>
    <w:uiPriority w:val="17"/>
    <w:semiHidden/>
    <w:rsid w:val="001107F2"/>
    <w:pPr>
      <w:ind w:left="630" w:hanging="210"/>
    </w:pPr>
  </w:style>
  <w:style w:type="paragraph" w:styleId="44">
    <w:name w:val="index 4"/>
    <w:basedOn w:val="a1"/>
    <w:next w:val="a1"/>
    <w:autoRedefine/>
    <w:uiPriority w:val="17"/>
    <w:semiHidden/>
    <w:rsid w:val="001107F2"/>
    <w:pPr>
      <w:ind w:left="840" w:hanging="210"/>
    </w:pPr>
  </w:style>
  <w:style w:type="paragraph" w:styleId="54">
    <w:name w:val="index 5"/>
    <w:basedOn w:val="a1"/>
    <w:next w:val="a1"/>
    <w:autoRedefine/>
    <w:uiPriority w:val="17"/>
    <w:semiHidden/>
    <w:rsid w:val="001107F2"/>
    <w:pPr>
      <w:ind w:left="1050" w:hanging="210"/>
    </w:pPr>
  </w:style>
  <w:style w:type="paragraph" w:styleId="61">
    <w:name w:val="index 6"/>
    <w:basedOn w:val="a1"/>
    <w:next w:val="a1"/>
    <w:autoRedefine/>
    <w:uiPriority w:val="17"/>
    <w:semiHidden/>
    <w:rsid w:val="001107F2"/>
    <w:pPr>
      <w:ind w:left="1260" w:hanging="210"/>
    </w:pPr>
  </w:style>
  <w:style w:type="paragraph" w:styleId="71">
    <w:name w:val="index 7"/>
    <w:basedOn w:val="a1"/>
    <w:next w:val="a1"/>
    <w:autoRedefine/>
    <w:uiPriority w:val="17"/>
    <w:semiHidden/>
    <w:rsid w:val="001107F2"/>
    <w:pPr>
      <w:ind w:left="1470" w:hanging="210"/>
    </w:pPr>
  </w:style>
  <w:style w:type="paragraph" w:styleId="81">
    <w:name w:val="index 8"/>
    <w:basedOn w:val="a1"/>
    <w:next w:val="a1"/>
    <w:autoRedefine/>
    <w:uiPriority w:val="17"/>
    <w:semiHidden/>
    <w:rsid w:val="001107F2"/>
    <w:pPr>
      <w:ind w:left="1680" w:hanging="210"/>
    </w:pPr>
  </w:style>
  <w:style w:type="paragraph" w:styleId="91">
    <w:name w:val="index 9"/>
    <w:basedOn w:val="a1"/>
    <w:next w:val="a1"/>
    <w:autoRedefine/>
    <w:uiPriority w:val="17"/>
    <w:semiHidden/>
    <w:rsid w:val="001107F2"/>
    <w:pPr>
      <w:ind w:left="1890" w:hanging="210"/>
    </w:pPr>
  </w:style>
  <w:style w:type="paragraph" w:styleId="aff">
    <w:name w:val="index heading"/>
    <w:basedOn w:val="a1"/>
    <w:next w:val="12"/>
    <w:uiPriority w:val="17"/>
    <w:semiHidden/>
    <w:rsid w:val="001107F2"/>
    <w:rPr>
      <w:b/>
    </w:rPr>
  </w:style>
  <w:style w:type="character" w:styleId="aff0">
    <w:name w:val="line number"/>
    <w:basedOn w:val="a2"/>
    <w:uiPriority w:val="17"/>
    <w:semiHidden/>
    <w:rsid w:val="001107F2"/>
  </w:style>
  <w:style w:type="paragraph" w:styleId="aff1">
    <w:name w:val="List"/>
    <w:basedOn w:val="a1"/>
    <w:rsid w:val="000E19FF"/>
    <w:pPr>
      <w:ind w:left="283" w:hanging="283"/>
    </w:pPr>
  </w:style>
  <w:style w:type="paragraph" w:styleId="29">
    <w:name w:val="List 2"/>
    <w:basedOn w:val="a1"/>
    <w:rsid w:val="000E19FF"/>
    <w:pPr>
      <w:ind w:left="566" w:hanging="283"/>
    </w:pPr>
  </w:style>
  <w:style w:type="paragraph" w:styleId="37">
    <w:name w:val="List 3"/>
    <w:basedOn w:val="a1"/>
    <w:rsid w:val="000E19FF"/>
    <w:pPr>
      <w:ind w:left="849" w:hanging="283"/>
    </w:pPr>
  </w:style>
  <w:style w:type="paragraph" w:styleId="45">
    <w:name w:val="List 4"/>
    <w:basedOn w:val="a1"/>
    <w:rsid w:val="000E19FF"/>
    <w:pPr>
      <w:ind w:left="1132" w:hanging="283"/>
    </w:pPr>
  </w:style>
  <w:style w:type="paragraph" w:styleId="55">
    <w:name w:val="List 5"/>
    <w:basedOn w:val="a1"/>
    <w:rsid w:val="000E19FF"/>
    <w:pPr>
      <w:ind w:left="1415" w:hanging="283"/>
    </w:pPr>
  </w:style>
  <w:style w:type="paragraph" w:styleId="a0">
    <w:name w:val="List Bullet"/>
    <w:basedOn w:val="a1"/>
    <w:autoRedefine/>
    <w:rsid w:val="000E19FF"/>
    <w:pPr>
      <w:numPr>
        <w:numId w:val="2"/>
      </w:numPr>
      <w:tabs>
        <w:tab w:val="clear" w:pos="360"/>
        <w:tab w:val="num" w:pos="643"/>
      </w:tabs>
      <w:ind w:left="643"/>
    </w:pPr>
  </w:style>
  <w:style w:type="paragraph" w:styleId="20">
    <w:name w:val="List Bullet 2"/>
    <w:basedOn w:val="a1"/>
    <w:autoRedefine/>
    <w:rsid w:val="000E19FF"/>
    <w:pPr>
      <w:numPr>
        <w:numId w:val="3"/>
      </w:numPr>
      <w:tabs>
        <w:tab w:val="clear" w:pos="643"/>
        <w:tab w:val="num" w:pos="926"/>
      </w:tabs>
      <w:ind w:left="926"/>
    </w:pPr>
  </w:style>
  <w:style w:type="paragraph" w:styleId="30">
    <w:name w:val="List Bullet 3"/>
    <w:basedOn w:val="a1"/>
    <w:autoRedefine/>
    <w:rsid w:val="000E19FF"/>
    <w:pPr>
      <w:numPr>
        <w:numId w:val="4"/>
      </w:numPr>
      <w:tabs>
        <w:tab w:val="clear" w:pos="926"/>
        <w:tab w:val="num" w:pos="1209"/>
      </w:tabs>
      <w:ind w:left="1209"/>
    </w:pPr>
  </w:style>
  <w:style w:type="paragraph" w:styleId="40">
    <w:name w:val="List Bullet 4"/>
    <w:basedOn w:val="a1"/>
    <w:autoRedefine/>
    <w:rsid w:val="000E19FF"/>
    <w:pPr>
      <w:numPr>
        <w:numId w:val="5"/>
      </w:numPr>
      <w:tabs>
        <w:tab w:val="clear" w:pos="1209"/>
        <w:tab w:val="num" w:pos="1492"/>
      </w:tabs>
      <w:ind w:left="1492"/>
    </w:pPr>
  </w:style>
  <w:style w:type="paragraph" w:styleId="50">
    <w:name w:val="List Bullet 5"/>
    <w:basedOn w:val="a1"/>
    <w:autoRedefine/>
    <w:rsid w:val="000E19FF"/>
    <w:pPr>
      <w:numPr>
        <w:numId w:val="6"/>
      </w:numPr>
      <w:tabs>
        <w:tab w:val="clear" w:pos="1492"/>
        <w:tab w:val="num" w:pos="360"/>
      </w:tabs>
      <w:ind w:left="0" w:firstLine="0"/>
    </w:pPr>
  </w:style>
  <w:style w:type="paragraph" w:styleId="aff2">
    <w:name w:val="List Continue"/>
    <w:basedOn w:val="a1"/>
    <w:rsid w:val="000E19FF"/>
    <w:pPr>
      <w:spacing w:after="120"/>
      <w:ind w:left="283"/>
    </w:pPr>
  </w:style>
  <w:style w:type="paragraph" w:styleId="2a">
    <w:name w:val="List Continue 2"/>
    <w:basedOn w:val="a1"/>
    <w:rsid w:val="000E19FF"/>
    <w:pPr>
      <w:spacing w:after="120"/>
      <w:ind w:left="566"/>
    </w:pPr>
  </w:style>
  <w:style w:type="paragraph" w:styleId="38">
    <w:name w:val="List Continue 3"/>
    <w:basedOn w:val="a1"/>
    <w:rsid w:val="000E19FF"/>
    <w:pPr>
      <w:spacing w:after="120"/>
      <w:ind w:left="849"/>
    </w:pPr>
  </w:style>
  <w:style w:type="paragraph" w:styleId="46">
    <w:name w:val="List Continue 4"/>
    <w:basedOn w:val="a1"/>
    <w:rsid w:val="000E19FF"/>
    <w:pPr>
      <w:spacing w:after="120"/>
      <w:ind w:left="1132"/>
    </w:pPr>
  </w:style>
  <w:style w:type="paragraph" w:styleId="56">
    <w:name w:val="List Continue 5"/>
    <w:basedOn w:val="a1"/>
    <w:rsid w:val="000E19FF"/>
    <w:pPr>
      <w:spacing w:after="120"/>
      <w:ind w:left="1415"/>
    </w:pPr>
  </w:style>
  <w:style w:type="paragraph" w:styleId="a">
    <w:name w:val="List Number"/>
    <w:basedOn w:val="a1"/>
    <w:rsid w:val="000E19FF"/>
    <w:pPr>
      <w:numPr>
        <w:numId w:val="7"/>
      </w:numPr>
      <w:ind w:left="0" w:firstLine="0"/>
    </w:pPr>
  </w:style>
  <w:style w:type="paragraph" w:styleId="2">
    <w:name w:val="List Number 2"/>
    <w:basedOn w:val="a1"/>
    <w:rsid w:val="000E19FF"/>
    <w:pPr>
      <w:numPr>
        <w:numId w:val="8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1"/>
    <w:rsid w:val="000E19FF"/>
    <w:pPr>
      <w:numPr>
        <w:numId w:val="9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1"/>
    <w:rsid w:val="000E19FF"/>
    <w:pPr>
      <w:numPr>
        <w:numId w:val="10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1"/>
    <w:rsid w:val="000E19FF"/>
    <w:pPr>
      <w:numPr>
        <w:numId w:val="11"/>
      </w:numPr>
      <w:tabs>
        <w:tab w:val="clear" w:pos="1492"/>
        <w:tab w:val="num" w:pos="360"/>
      </w:tabs>
      <w:ind w:left="0" w:firstLine="0"/>
    </w:pPr>
  </w:style>
  <w:style w:type="paragraph" w:styleId="aff3">
    <w:name w:val="macro"/>
    <w:uiPriority w:val="17"/>
    <w:semiHidden/>
    <w:rsid w:val="001107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rFonts w:ascii="Courier New" w:hAnsi="Courier New"/>
      <w:kern w:val="28"/>
      <w:sz w:val="21"/>
      <w:szCs w:val="21"/>
      <w:lang w:val="en-GB" w:eastAsia="zh-CN"/>
    </w:rPr>
  </w:style>
  <w:style w:type="paragraph" w:styleId="aff4">
    <w:name w:val="Message Header"/>
    <w:basedOn w:val="a1"/>
    <w:uiPriority w:val="17"/>
    <w:semiHidden/>
    <w:rsid w:val="001107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aff5">
    <w:name w:val="Normal Indent"/>
    <w:basedOn w:val="a1"/>
    <w:uiPriority w:val="29"/>
    <w:rsid w:val="001107F2"/>
    <w:pPr>
      <w:ind w:left="720"/>
    </w:pPr>
  </w:style>
  <w:style w:type="paragraph" w:customStyle="1" w:styleId="13">
    <w:name w:val="Заголовок записки1"/>
    <w:basedOn w:val="a1"/>
    <w:next w:val="a1"/>
    <w:uiPriority w:val="17"/>
    <w:semiHidden/>
    <w:rsid w:val="001107F2"/>
  </w:style>
  <w:style w:type="paragraph" w:styleId="aff6">
    <w:name w:val="Plain Text"/>
    <w:basedOn w:val="a1"/>
    <w:uiPriority w:val="17"/>
    <w:semiHidden/>
    <w:rsid w:val="001107F2"/>
    <w:rPr>
      <w:rFonts w:ascii="Courier New" w:hAnsi="Courier New"/>
      <w:sz w:val="20"/>
    </w:rPr>
  </w:style>
  <w:style w:type="paragraph" w:styleId="aff7">
    <w:name w:val="Salutation"/>
    <w:basedOn w:val="a1"/>
    <w:next w:val="a1"/>
    <w:uiPriority w:val="17"/>
    <w:semiHidden/>
    <w:rsid w:val="001107F2"/>
  </w:style>
  <w:style w:type="character" w:styleId="aff8">
    <w:name w:val="Strong"/>
    <w:uiPriority w:val="22"/>
    <w:qFormat/>
    <w:rsid w:val="000E19FF"/>
    <w:rPr>
      <w:b/>
    </w:rPr>
  </w:style>
  <w:style w:type="paragraph" w:styleId="aff9">
    <w:name w:val="Subtitle"/>
    <w:basedOn w:val="Body"/>
    <w:next w:val="Body1"/>
    <w:link w:val="affa"/>
    <w:qFormat/>
    <w:rsid w:val="001107F2"/>
    <w:pPr>
      <w:numPr>
        <w:ilvl w:val="1"/>
      </w:numPr>
    </w:pPr>
    <w:rPr>
      <w:rFonts w:ascii="Arial Bold" w:eastAsiaTheme="majorEastAsia" w:hAnsi="Arial Bold" w:cstheme="majorBidi"/>
      <w:b/>
      <w:iCs/>
      <w:spacing w:val="15"/>
      <w:szCs w:val="24"/>
    </w:rPr>
  </w:style>
  <w:style w:type="paragraph" w:styleId="affb">
    <w:name w:val="table of authorities"/>
    <w:basedOn w:val="a1"/>
    <w:next w:val="a1"/>
    <w:uiPriority w:val="17"/>
    <w:semiHidden/>
    <w:rsid w:val="001107F2"/>
    <w:pPr>
      <w:ind w:left="210" w:hanging="210"/>
    </w:pPr>
  </w:style>
  <w:style w:type="paragraph" w:styleId="affc">
    <w:name w:val="table of figures"/>
    <w:basedOn w:val="a1"/>
    <w:next w:val="a1"/>
    <w:uiPriority w:val="17"/>
    <w:semiHidden/>
    <w:rsid w:val="001107F2"/>
    <w:pPr>
      <w:ind w:left="420" w:hanging="420"/>
    </w:pPr>
  </w:style>
  <w:style w:type="paragraph" w:styleId="affd">
    <w:name w:val="Title"/>
    <w:basedOn w:val="Body"/>
    <w:next w:val="Body1"/>
    <w:link w:val="affe"/>
    <w:uiPriority w:val="18"/>
    <w:rsid w:val="001107F2"/>
    <w:rPr>
      <w:rFonts w:eastAsiaTheme="majorEastAsia" w:cstheme="majorBidi"/>
      <w:b/>
      <w:smallCaps/>
      <w:spacing w:val="5"/>
      <w:kern w:val="28"/>
      <w:szCs w:val="52"/>
    </w:rPr>
  </w:style>
  <w:style w:type="paragraph" w:styleId="afff">
    <w:name w:val="toa heading"/>
    <w:basedOn w:val="a1"/>
    <w:next w:val="a1"/>
    <w:uiPriority w:val="49"/>
    <w:semiHidden/>
    <w:rsid w:val="001107F2"/>
    <w:pPr>
      <w:spacing w:before="120"/>
    </w:pPr>
    <w:rPr>
      <w:b/>
      <w:sz w:val="24"/>
    </w:rPr>
  </w:style>
  <w:style w:type="character" w:customStyle="1" w:styleId="Body2Char">
    <w:name w:val="Body 2 Char"/>
    <w:basedOn w:val="Body1Char"/>
    <w:link w:val="Body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3Char">
    <w:name w:val="Level 3 Char"/>
    <w:basedOn w:val="Body3Char"/>
    <w:link w:val="Level3"/>
    <w:rsid w:val="00A0116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Level2Char">
    <w:name w:val="Level 2 Char"/>
    <w:basedOn w:val="Body2Char"/>
    <w:link w:val="Level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Char">
    <w:name w:val="Body Char"/>
    <w:basedOn w:val="a2"/>
    <w:link w:val="Body"/>
    <w:uiPriority w:val="17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1Char">
    <w:name w:val="Body 1 Char"/>
    <w:basedOn w:val="BodyChar"/>
    <w:link w:val="Body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body20">
    <w:name w:val="body2"/>
    <w:basedOn w:val="a1"/>
    <w:rsid w:val="000E19F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val="ru-RU" w:eastAsia="ru-RU"/>
    </w:rPr>
  </w:style>
  <w:style w:type="character" w:customStyle="1" w:styleId="boldtext0">
    <w:name w:val="boldtext"/>
    <w:basedOn w:val="a2"/>
    <w:rsid w:val="000E19FF"/>
  </w:style>
  <w:style w:type="table" w:styleId="afff0">
    <w:name w:val="Table Grid"/>
    <w:basedOn w:val="a3"/>
    <w:rsid w:val="000E19FF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dulelineone">
    <w:name w:val="Schedule line one"/>
    <w:basedOn w:val="a1"/>
    <w:next w:val="Schedulelinetwo"/>
    <w:rsid w:val="000E19FF"/>
    <w:pPr>
      <w:numPr>
        <w:ilvl w:val="4"/>
        <w:numId w:val="13"/>
      </w:numPr>
      <w:tabs>
        <w:tab w:val="clear" w:pos="2880"/>
      </w:tabs>
      <w:spacing w:line="240" w:lineRule="auto"/>
      <w:ind w:left="0" w:firstLine="0"/>
      <w:jc w:val="center"/>
    </w:pPr>
    <w:rPr>
      <w:rFonts w:ascii="Times New Roman" w:hAnsi="Times New Roman"/>
      <w:b/>
      <w:sz w:val="22"/>
      <w:szCs w:val="20"/>
    </w:rPr>
  </w:style>
  <w:style w:type="paragraph" w:customStyle="1" w:styleId="Schedulelinetwo">
    <w:name w:val="Schedule line two"/>
    <w:basedOn w:val="Schedulelineone"/>
    <w:next w:val="a5"/>
    <w:rsid w:val="000E19FF"/>
    <w:pPr>
      <w:numPr>
        <w:ilvl w:val="3"/>
      </w:numPr>
      <w:tabs>
        <w:tab w:val="clear" w:pos="2160"/>
      </w:tabs>
      <w:ind w:left="0" w:firstLine="0"/>
    </w:pPr>
  </w:style>
  <w:style w:type="paragraph" w:customStyle="1" w:styleId="ScheduleFive">
    <w:name w:val="Schedule Five"/>
    <w:basedOn w:val="a5"/>
    <w:next w:val="a5"/>
    <w:rsid w:val="000E19FF"/>
    <w:pPr>
      <w:numPr>
        <w:numId w:val="13"/>
      </w:numPr>
      <w:tabs>
        <w:tab w:val="clear" w:pos="720"/>
        <w:tab w:val="num" w:pos="2880"/>
      </w:tabs>
      <w:spacing w:after="220" w:line="240" w:lineRule="auto"/>
      <w:ind w:left="2880"/>
    </w:pPr>
    <w:rPr>
      <w:rFonts w:ascii="Times New Roman" w:hAnsi="Times New Roman"/>
      <w:sz w:val="22"/>
      <w:szCs w:val="20"/>
    </w:rPr>
  </w:style>
  <w:style w:type="paragraph" w:customStyle="1" w:styleId="ScheduleFour">
    <w:name w:val="Schedule Four"/>
    <w:basedOn w:val="a5"/>
    <w:next w:val="a5"/>
    <w:rsid w:val="000E19FF"/>
    <w:pPr>
      <w:numPr>
        <w:ilvl w:val="2"/>
        <w:numId w:val="13"/>
      </w:numPr>
      <w:tabs>
        <w:tab w:val="clear" w:pos="1440"/>
        <w:tab w:val="num" w:pos="2160"/>
      </w:tabs>
      <w:spacing w:after="220" w:line="240" w:lineRule="auto"/>
      <w:ind w:left="2160"/>
    </w:pPr>
    <w:rPr>
      <w:rFonts w:ascii="Times New Roman" w:hAnsi="Times New Roman"/>
      <w:sz w:val="22"/>
      <w:szCs w:val="20"/>
    </w:rPr>
  </w:style>
  <w:style w:type="paragraph" w:customStyle="1" w:styleId="ScheduleThree">
    <w:name w:val="Schedule Three"/>
    <w:basedOn w:val="a5"/>
    <w:next w:val="a5"/>
    <w:rsid w:val="000E19FF"/>
    <w:pPr>
      <w:numPr>
        <w:ilvl w:val="1"/>
        <w:numId w:val="13"/>
      </w:numPr>
      <w:tabs>
        <w:tab w:val="clear" w:pos="720"/>
        <w:tab w:val="num" w:pos="1440"/>
      </w:tabs>
      <w:spacing w:after="220" w:line="240" w:lineRule="auto"/>
      <w:ind w:left="1440"/>
    </w:pPr>
    <w:rPr>
      <w:rFonts w:ascii="Times New Roman" w:hAnsi="Times New Roman"/>
      <w:sz w:val="22"/>
      <w:szCs w:val="20"/>
    </w:rPr>
  </w:style>
  <w:style w:type="paragraph" w:customStyle="1" w:styleId="StyleLeft0cmHanging127cmBefore12ptAfter105">
    <w:name w:val="Style Left:  0 cm Hanging:  1.27 cm Before:  12 pt After:  10.5 ..."/>
    <w:basedOn w:val="a1"/>
    <w:rsid w:val="000E19FF"/>
    <w:pPr>
      <w:spacing w:before="240" w:after="210"/>
      <w:ind w:left="720" w:hanging="720"/>
    </w:pPr>
    <w:rPr>
      <w:szCs w:val="20"/>
    </w:rPr>
  </w:style>
  <w:style w:type="character" w:customStyle="1" w:styleId="Level1Char">
    <w:name w:val="Level 1 Char"/>
    <w:basedOn w:val="Body1Char"/>
    <w:link w:val="Level1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styleId="afff1">
    <w:name w:val="Balloon Text"/>
    <w:basedOn w:val="a1"/>
    <w:link w:val="afff2"/>
    <w:uiPriority w:val="17"/>
    <w:unhideWhenUsed/>
    <w:rsid w:val="00110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2">
    <w:name w:val="Текст выноски Знак"/>
    <w:basedOn w:val="a2"/>
    <w:link w:val="afff1"/>
    <w:uiPriority w:val="17"/>
    <w:rsid w:val="001107F2"/>
    <w:rPr>
      <w:rFonts w:ascii="Tahoma" w:eastAsia="Arial Unicode MS" w:hAnsi="Tahoma" w:cs="Tahoma"/>
      <w:sz w:val="16"/>
      <w:szCs w:val="16"/>
      <w:lang w:val="en-GB" w:eastAsia="en-GB"/>
    </w:rPr>
  </w:style>
  <w:style w:type="paragraph" w:customStyle="1" w:styleId="CentredSubheading">
    <w:name w:val="Centred Subheading"/>
    <w:basedOn w:val="Centred"/>
    <w:next w:val="Body1"/>
    <w:uiPriority w:val="13"/>
    <w:qFormat/>
    <w:rsid w:val="001107F2"/>
    <w:rPr>
      <w:b/>
    </w:rPr>
  </w:style>
  <w:style w:type="paragraph" w:customStyle="1" w:styleId="Centred">
    <w:name w:val="Centred"/>
    <w:basedOn w:val="Body"/>
    <w:next w:val="Body1"/>
    <w:uiPriority w:val="13"/>
    <w:rsid w:val="001107F2"/>
    <w:pPr>
      <w:keepNext/>
      <w:jc w:val="center"/>
    </w:pPr>
  </w:style>
  <w:style w:type="paragraph" w:customStyle="1" w:styleId="Parties">
    <w:name w:val="Parties"/>
    <w:basedOn w:val="Body"/>
    <w:next w:val="Body2"/>
    <w:uiPriority w:val="9"/>
    <w:qFormat/>
    <w:rsid w:val="001107F2"/>
    <w:pPr>
      <w:numPr>
        <w:numId w:val="14"/>
      </w:numPr>
    </w:pPr>
  </w:style>
  <w:style w:type="paragraph" w:customStyle="1" w:styleId="Recitals">
    <w:name w:val="Recitals"/>
    <w:basedOn w:val="Body"/>
    <w:next w:val="Body2"/>
    <w:uiPriority w:val="9"/>
    <w:qFormat/>
    <w:rsid w:val="00A01162"/>
    <w:pPr>
      <w:numPr>
        <w:numId w:val="15"/>
      </w:numPr>
    </w:pPr>
    <w:rPr>
      <w:lang w:val="ru-RU"/>
    </w:rPr>
  </w:style>
  <w:style w:type="paragraph" w:styleId="afff3">
    <w:name w:val="TOC Heading"/>
    <w:basedOn w:val="1"/>
    <w:next w:val="a1"/>
    <w:uiPriority w:val="49"/>
    <w:unhideWhenUsed/>
    <w:rsid w:val="001107F2"/>
    <w:pPr>
      <w:keepLines/>
      <w:tabs>
        <w:tab w:val="right" w:pos="9072"/>
      </w:tabs>
      <w:spacing w:after="240"/>
      <w:jc w:val="center"/>
      <w:outlineLvl w:val="9"/>
    </w:pPr>
    <w:rPr>
      <w:rFonts w:eastAsiaTheme="majorEastAsia" w:cstheme="majorBidi"/>
      <w:bCs/>
      <w:szCs w:val="28"/>
    </w:rPr>
  </w:style>
  <w:style w:type="character" w:customStyle="1" w:styleId="af8">
    <w:name w:val="Текст примечания Знак"/>
    <w:basedOn w:val="a2"/>
    <w:link w:val="af7"/>
    <w:uiPriority w:val="17"/>
    <w:semiHidden/>
    <w:rsid w:val="001107F2"/>
    <w:rPr>
      <w:rFonts w:ascii="Arial" w:eastAsia="Arial Unicode MS" w:hAnsi="Arial"/>
      <w:szCs w:val="21"/>
      <w:lang w:val="en-GB" w:eastAsia="en-GB"/>
    </w:rPr>
  </w:style>
  <w:style w:type="paragraph" w:customStyle="1" w:styleId="Address">
    <w:name w:val="Address"/>
    <w:basedOn w:val="a1"/>
    <w:uiPriority w:val="17"/>
    <w:rsid w:val="001107F2"/>
    <w:pPr>
      <w:jc w:val="center"/>
    </w:pPr>
    <w:rPr>
      <w:sz w:val="16"/>
      <w:szCs w:val="16"/>
      <w:lang w:eastAsia="en-US"/>
    </w:rPr>
  </w:style>
  <w:style w:type="paragraph" w:customStyle="1" w:styleId="NormalCentred">
    <w:name w:val="Normal Centred"/>
    <w:basedOn w:val="a1"/>
    <w:uiPriority w:val="29"/>
    <w:rsid w:val="001107F2"/>
    <w:pPr>
      <w:jc w:val="center"/>
    </w:pPr>
    <w:rPr>
      <w:szCs w:val="24"/>
      <w:lang w:eastAsia="en-US"/>
    </w:rPr>
  </w:style>
  <w:style w:type="character" w:customStyle="1" w:styleId="SmallCaps">
    <w:name w:val="SmallCaps"/>
    <w:basedOn w:val="a2"/>
    <w:uiPriority w:val="17"/>
    <w:semiHidden/>
    <w:rsid w:val="001107F2"/>
    <w:rPr>
      <w:rFonts w:ascii="Arial" w:hAnsi="Arial"/>
      <w:smallCaps/>
      <w:sz w:val="21"/>
    </w:rPr>
  </w:style>
  <w:style w:type="character" w:customStyle="1" w:styleId="ab">
    <w:name w:val="Нижний колонтитул Знак"/>
    <w:basedOn w:val="a2"/>
    <w:link w:val="aa"/>
    <w:uiPriority w:val="13"/>
    <w:rsid w:val="001107F2"/>
    <w:rPr>
      <w:rFonts w:ascii="Arial" w:eastAsia="Arial Unicode MS" w:hAnsi="Arial"/>
      <w:sz w:val="16"/>
      <w:szCs w:val="21"/>
      <w:lang w:val="en-GB" w:eastAsia="en-GB"/>
    </w:rPr>
  </w:style>
  <w:style w:type="character" w:customStyle="1" w:styleId="a9">
    <w:name w:val="Верхний колонтитул Знак"/>
    <w:basedOn w:val="a2"/>
    <w:link w:val="a8"/>
    <w:uiPriority w:val="1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styleId="afff4">
    <w:name w:val="Placeholder Text"/>
    <w:basedOn w:val="a2"/>
    <w:uiPriority w:val="99"/>
    <w:semiHidden/>
    <w:rsid w:val="001107F2"/>
    <w:rPr>
      <w:color w:val="808080"/>
    </w:rPr>
  </w:style>
  <w:style w:type="paragraph" w:customStyle="1" w:styleId="CentredHeading">
    <w:name w:val="Centred Heading"/>
    <w:basedOn w:val="Body1"/>
    <w:next w:val="Body1"/>
    <w:uiPriority w:val="13"/>
    <w:qFormat/>
    <w:rsid w:val="001107F2"/>
    <w:pPr>
      <w:keepNext/>
      <w:jc w:val="center"/>
    </w:pPr>
    <w:rPr>
      <w:b/>
      <w:smallCaps/>
    </w:rPr>
  </w:style>
  <w:style w:type="paragraph" w:styleId="afff5">
    <w:name w:val="Normal (Web)"/>
    <w:basedOn w:val="a1"/>
    <w:uiPriority w:val="99"/>
    <w:rsid w:val="001107F2"/>
    <w:rPr>
      <w:rFonts w:ascii="Times New Roman" w:hAnsi="Times New Roman"/>
      <w:sz w:val="24"/>
      <w:szCs w:val="24"/>
    </w:rPr>
  </w:style>
  <w:style w:type="character" w:customStyle="1" w:styleId="affa">
    <w:name w:val="Подзаголовок Знак"/>
    <w:basedOn w:val="a2"/>
    <w:link w:val="aff9"/>
    <w:uiPriority w:val="18"/>
    <w:rsid w:val="001107F2"/>
    <w:rPr>
      <w:rFonts w:ascii="Arial Bold" w:eastAsiaTheme="majorEastAsia" w:hAnsi="Arial Bold" w:cstheme="majorBidi"/>
      <w:b/>
      <w:iCs/>
      <w:spacing w:val="15"/>
      <w:sz w:val="21"/>
      <w:szCs w:val="24"/>
      <w:lang w:val="en-GB" w:eastAsia="en-GB"/>
    </w:rPr>
  </w:style>
  <w:style w:type="character" w:styleId="afff6">
    <w:name w:val="Book Title"/>
    <w:basedOn w:val="a2"/>
    <w:uiPriority w:val="43"/>
    <w:rsid w:val="001107F2"/>
    <w:rPr>
      <w:b/>
      <w:bCs/>
      <w:smallCaps/>
      <w:spacing w:val="5"/>
    </w:rPr>
  </w:style>
  <w:style w:type="paragraph" w:styleId="2b">
    <w:name w:val="Quote"/>
    <w:basedOn w:val="a1"/>
    <w:next w:val="a1"/>
    <w:link w:val="2c"/>
    <w:uiPriority w:val="39"/>
    <w:rsid w:val="001107F2"/>
    <w:rPr>
      <w:i/>
      <w:iCs/>
      <w:color w:val="000000" w:themeColor="text1"/>
    </w:rPr>
  </w:style>
  <w:style w:type="character" w:customStyle="1" w:styleId="2c">
    <w:name w:val="Цитата 2 Знак"/>
    <w:basedOn w:val="a2"/>
    <w:link w:val="2b"/>
    <w:uiPriority w:val="39"/>
    <w:rsid w:val="001107F2"/>
    <w:rPr>
      <w:rFonts w:ascii="Arial" w:eastAsia="Arial Unicode MS" w:hAnsi="Arial"/>
      <w:i/>
      <w:iCs/>
      <w:color w:val="000000" w:themeColor="text1"/>
      <w:sz w:val="21"/>
      <w:szCs w:val="21"/>
      <w:lang w:val="en-GB" w:eastAsia="en-GB"/>
    </w:rPr>
  </w:style>
  <w:style w:type="paragraph" w:styleId="afff7">
    <w:name w:val="List Paragraph"/>
    <w:basedOn w:val="a1"/>
    <w:uiPriority w:val="44"/>
    <w:rsid w:val="001107F2"/>
    <w:pPr>
      <w:ind w:left="720"/>
      <w:contextualSpacing/>
    </w:pPr>
  </w:style>
  <w:style w:type="character" w:customStyle="1" w:styleId="affe">
    <w:name w:val="Заголовок Знак"/>
    <w:basedOn w:val="a2"/>
    <w:link w:val="affd"/>
    <w:uiPriority w:val="18"/>
    <w:rsid w:val="001107F2"/>
    <w:rPr>
      <w:rFonts w:ascii="Arial" w:eastAsiaTheme="majorEastAsia" w:hAnsi="Arial" w:cstheme="majorBidi"/>
      <w:b/>
      <w:smallCaps/>
      <w:spacing w:val="5"/>
      <w:kern w:val="28"/>
      <w:sz w:val="21"/>
      <w:szCs w:val="52"/>
      <w:lang w:val="en-GB" w:eastAsia="en-GB"/>
    </w:rPr>
  </w:style>
  <w:style w:type="paragraph" w:styleId="afff8">
    <w:name w:val="No Spacing"/>
    <w:uiPriority w:val="29"/>
    <w:rsid w:val="001107F2"/>
    <w:pPr>
      <w:jc w:val="both"/>
    </w:pPr>
    <w:rPr>
      <w:rFonts w:ascii="Arial" w:hAnsi="Arial"/>
      <w:sz w:val="21"/>
      <w:szCs w:val="21"/>
      <w:lang w:val="en-GB" w:eastAsia="en-GB"/>
    </w:rPr>
  </w:style>
  <w:style w:type="paragraph" w:customStyle="1" w:styleId="SchTitle">
    <w:name w:val="Sch  Title"/>
    <w:basedOn w:val="SchSubtitle"/>
    <w:next w:val="SchSubtitle"/>
    <w:uiPriority w:val="11"/>
    <w:qFormat/>
    <w:rsid w:val="001107F2"/>
    <w:pPr>
      <w:numPr>
        <w:ilvl w:val="0"/>
      </w:numPr>
    </w:pPr>
    <w:rPr>
      <w:smallCaps/>
    </w:rPr>
  </w:style>
  <w:style w:type="paragraph" w:customStyle="1" w:styleId="SchSubtitle">
    <w:name w:val="Sch  Subtitle"/>
    <w:basedOn w:val="Body"/>
    <w:next w:val="Body2"/>
    <w:uiPriority w:val="12"/>
    <w:qFormat/>
    <w:rsid w:val="001107F2"/>
    <w:pPr>
      <w:keepNext/>
      <w:numPr>
        <w:ilvl w:val="1"/>
        <w:numId w:val="16"/>
      </w:numPr>
      <w:jc w:val="center"/>
    </w:pPr>
    <w:rPr>
      <w:b/>
    </w:rPr>
  </w:style>
  <w:style w:type="paragraph" w:customStyle="1" w:styleId="SchNumber1">
    <w:name w:val="Sch Number 1"/>
    <w:basedOn w:val="Level1"/>
    <w:next w:val="Body2"/>
    <w:link w:val="SchNumber1Char"/>
    <w:uiPriority w:val="12"/>
    <w:qFormat/>
    <w:rsid w:val="001107F2"/>
    <w:pPr>
      <w:numPr>
        <w:ilvl w:val="2"/>
        <w:numId w:val="16"/>
      </w:numPr>
    </w:pPr>
  </w:style>
  <w:style w:type="paragraph" w:customStyle="1" w:styleId="SchNumber2">
    <w:name w:val="Sch Number 2"/>
    <w:basedOn w:val="Level2"/>
    <w:next w:val="Body2"/>
    <w:link w:val="SchNumber2Char"/>
    <w:uiPriority w:val="12"/>
    <w:qFormat/>
    <w:rsid w:val="001107F2"/>
    <w:pPr>
      <w:numPr>
        <w:ilvl w:val="3"/>
        <w:numId w:val="16"/>
      </w:numPr>
    </w:pPr>
  </w:style>
  <w:style w:type="paragraph" w:customStyle="1" w:styleId="SchNumber3">
    <w:name w:val="Sch Number 3"/>
    <w:basedOn w:val="Level3"/>
    <w:next w:val="Body2"/>
    <w:link w:val="SchNumber3Char"/>
    <w:uiPriority w:val="12"/>
    <w:qFormat/>
    <w:rsid w:val="001107F2"/>
    <w:pPr>
      <w:numPr>
        <w:ilvl w:val="4"/>
        <w:numId w:val="16"/>
      </w:numPr>
    </w:pPr>
  </w:style>
  <w:style w:type="paragraph" w:customStyle="1" w:styleId="SchNumber4">
    <w:name w:val="Sch Number 4"/>
    <w:basedOn w:val="Level4"/>
    <w:next w:val="Body4"/>
    <w:link w:val="SchNumber4Char"/>
    <w:uiPriority w:val="12"/>
    <w:qFormat/>
    <w:rsid w:val="001107F2"/>
    <w:pPr>
      <w:numPr>
        <w:ilvl w:val="5"/>
        <w:numId w:val="16"/>
      </w:numPr>
    </w:pPr>
  </w:style>
  <w:style w:type="paragraph" w:customStyle="1" w:styleId="SchNumber5">
    <w:name w:val="Sch Number 5"/>
    <w:basedOn w:val="Level5"/>
    <w:next w:val="Body5"/>
    <w:link w:val="SchNumber5Char"/>
    <w:uiPriority w:val="12"/>
    <w:qFormat/>
    <w:rsid w:val="001107F2"/>
    <w:pPr>
      <w:numPr>
        <w:ilvl w:val="6"/>
        <w:numId w:val="16"/>
      </w:numPr>
    </w:pPr>
  </w:style>
  <w:style w:type="paragraph" w:customStyle="1" w:styleId="SchHeading1">
    <w:name w:val="Sch Heading 1"/>
    <w:basedOn w:val="SchNumber1"/>
    <w:next w:val="Body2"/>
    <w:link w:val="SchHeading1Char"/>
    <w:uiPriority w:val="12"/>
    <w:qFormat/>
    <w:rsid w:val="001107F2"/>
    <w:rPr>
      <w:b/>
      <w:smallCaps/>
    </w:rPr>
  </w:style>
  <w:style w:type="paragraph" w:customStyle="1" w:styleId="SchHeading2">
    <w:name w:val="Sch Heading 2"/>
    <w:basedOn w:val="SchNumber2"/>
    <w:next w:val="Body2"/>
    <w:link w:val="SchHeading2Char"/>
    <w:uiPriority w:val="12"/>
    <w:qFormat/>
    <w:rsid w:val="001107F2"/>
    <w:rPr>
      <w:b/>
    </w:rPr>
  </w:style>
  <w:style w:type="paragraph" w:customStyle="1" w:styleId="Heading1Restart">
    <w:name w:val="Heading 1 Restart"/>
    <w:basedOn w:val="1"/>
    <w:next w:val="Body2"/>
    <w:link w:val="Heading1RestartChar"/>
    <w:uiPriority w:val="13"/>
    <w:semiHidden/>
    <w:rsid w:val="001107F2"/>
    <w:pPr>
      <w:numPr>
        <w:numId w:val="0"/>
      </w:numPr>
      <w:tabs>
        <w:tab w:val="left" w:pos="709"/>
      </w:tabs>
      <w:ind w:left="709" w:hanging="709"/>
    </w:pPr>
  </w:style>
  <w:style w:type="character" w:customStyle="1" w:styleId="Heading1RestartChar">
    <w:name w:val="Heading 1 Restart Char"/>
    <w:link w:val="Heading1Restart"/>
    <w:uiPriority w:val="13"/>
    <w:semiHidden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paragraph" w:customStyle="1" w:styleId="Heading2Restart">
    <w:name w:val="Heading 2 Restart"/>
    <w:basedOn w:val="21"/>
    <w:next w:val="Body2"/>
    <w:link w:val="Heading2RestartChar"/>
    <w:uiPriority w:val="13"/>
    <w:semiHidden/>
    <w:rsid w:val="001107F2"/>
    <w:pPr>
      <w:numPr>
        <w:ilvl w:val="0"/>
        <w:numId w:val="0"/>
      </w:numPr>
      <w:tabs>
        <w:tab w:val="left" w:pos="709"/>
      </w:tabs>
      <w:ind w:left="709" w:hanging="709"/>
    </w:pPr>
  </w:style>
  <w:style w:type="paragraph" w:customStyle="1" w:styleId="Heading3Restart">
    <w:name w:val="Heading 3 Restart"/>
    <w:basedOn w:val="31"/>
    <w:next w:val="Body3"/>
    <w:link w:val="Heading3RestartChar"/>
    <w:uiPriority w:val="13"/>
    <w:semiHidden/>
    <w:qFormat/>
    <w:rsid w:val="001107F2"/>
    <w:pPr>
      <w:numPr>
        <w:ilvl w:val="0"/>
        <w:numId w:val="0"/>
      </w:numPr>
      <w:ind w:left="1418" w:hanging="709"/>
    </w:pPr>
  </w:style>
  <w:style w:type="character" w:customStyle="1" w:styleId="Heading3RestartChar">
    <w:name w:val="Heading 3 Restart Char"/>
    <w:link w:val="Heading3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22">
    <w:name w:val="Заголовок 2 Знак"/>
    <w:basedOn w:val="Level2Char"/>
    <w:link w:val="2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Heading2RestartChar">
    <w:name w:val="Heading 2 Restart Char"/>
    <w:basedOn w:val="22"/>
    <w:link w:val="Heading2Restart"/>
    <w:uiPriority w:val="13"/>
    <w:semiHidden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numbering" w:customStyle="1" w:styleId="SchCustomList">
    <w:name w:val="Sch Custom List"/>
    <w:basedOn w:val="a4"/>
    <w:uiPriority w:val="99"/>
    <w:rsid w:val="001107F2"/>
    <w:pPr>
      <w:numPr>
        <w:numId w:val="18"/>
      </w:numPr>
    </w:pPr>
  </w:style>
  <w:style w:type="character" w:customStyle="1" w:styleId="Body3Char">
    <w:name w:val="Body 3 Char"/>
    <w:basedOn w:val="Body2Char"/>
    <w:link w:val="Body3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4Char">
    <w:name w:val="Body 4 Char"/>
    <w:basedOn w:val="Body3Char"/>
    <w:link w:val="Body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Body5Char">
    <w:name w:val="Body 5 Char"/>
    <w:basedOn w:val="Body4Char"/>
    <w:link w:val="Body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10">
    <w:name w:val="Заголовок 1 Знак"/>
    <w:basedOn w:val="Level1Char"/>
    <w:link w:val="1"/>
    <w:uiPriority w:val="4"/>
    <w:rsid w:val="00A01162"/>
    <w:rPr>
      <w:rFonts w:ascii="Arial" w:eastAsia="Arial Unicode MS" w:hAnsi="Arial"/>
      <w:b/>
      <w:smallCaps/>
      <w:sz w:val="21"/>
      <w:szCs w:val="21"/>
      <w:lang w:val="ru-RU" w:eastAsia="en-GB"/>
    </w:rPr>
  </w:style>
  <w:style w:type="character" w:customStyle="1" w:styleId="32">
    <w:name w:val="Заголовок 3 Знак"/>
    <w:basedOn w:val="Level3Char"/>
    <w:link w:val="31"/>
    <w:uiPriority w:val="4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Level4Char">
    <w:name w:val="Level 4 Char"/>
    <w:basedOn w:val="Body4Char"/>
    <w:link w:val="Level4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43">
    <w:name w:val="Заголовок 4 Знак"/>
    <w:basedOn w:val="Level4Char"/>
    <w:link w:val="42"/>
    <w:uiPriority w:val="5"/>
    <w:rsid w:val="001107F2"/>
    <w:rPr>
      <w:rFonts w:ascii="Arial Bold" w:eastAsia="Arial Unicode MS" w:hAnsi="Arial Bold"/>
      <w:b/>
      <w:sz w:val="21"/>
      <w:szCs w:val="21"/>
      <w:lang w:val="en-GB" w:eastAsia="en-GB"/>
    </w:rPr>
  </w:style>
  <w:style w:type="character" w:customStyle="1" w:styleId="52">
    <w:name w:val="Заголовок 5 Знак"/>
    <w:basedOn w:val="a2"/>
    <w:link w:val="51"/>
    <w:uiPriority w:val="5"/>
    <w:rsid w:val="001107F2"/>
    <w:rPr>
      <w:rFonts w:ascii="Arial" w:eastAsia="Arial Unicode MS" w:hAnsi="Arial"/>
      <w:sz w:val="22"/>
      <w:szCs w:val="21"/>
      <w:lang w:val="en-GB" w:eastAsia="en-GB"/>
    </w:rPr>
  </w:style>
  <w:style w:type="character" w:customStyle="1" w:styleId="Level5Char">
    <w:name w:val="Level 5 Char"/>
    <w:basedOn w:val="Body5Char"/>
    <w:link w:val="Level5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1Char">
    <w:name w:val="Sch Number 1 Char"/>
    <w:basedOn w:val="Level1Char"/>
    <w:link w:val="SchNumber1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1Char">
    <w:name w:val="Sch Heading 1 Char"/>
    <w:basedOn w:val="SchNumber1Char"/>
    <w:link w:val="SchHeading1"/>
    <w:uiPriority w:val="12"/>
    <w:rsid w:val="001107F2"/>
    <w:rPr>
      <w:rFonts w:ascii="Arial" w:eastAsia="Arial Unicode MS" w:hAnsi="Arial"/>
      <w:b/>
      <w:smallCaps/>
      <w:sz w:val="21"/>
      <w:szCs w:val="21"/>
      <w:lang w:val="en-GB" w:eastAsia="en-GB"/>
    </w:rPr>
  </w:style>
  <w:style w:type="character" w:customStyle="1" w:styleId="SchNumber2Char">
    <w:name w:val="Sch Number 2 Char"/>
    <w:basedOn w:val="Level2Char"/>
    <w:link w:val="SchNumber2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Heading2Char">
    <w:name w:val="Sch Heading 2 Char"/>
    <w:basedOn w:val="SchNumber2Char"/>
    <w:link w:val="SchHeading2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character" w:customStyle="1" w:styleId="SchNumber3Char">
    <w:name w:val="Sch Number 3 Char"/>
    <w:basedOn w:val="Level3Char"/>
    <w:link w:val="SchNumber3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4Char">
    <w:name w:val="Sch Number 4 Char"/>
    <w:basedOn w:val="Level4Char"/>
    <w:link w:val="SchNumber4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character" w:customStyle="1" w:styleId="SchNumber5Char">
    <w:name w:val="Sch Number 5 Char"/>
    <w:basedOn w:val="Level5Char"/>
    <w:link w:val="SchNumber5"/>
    <w:uiPriority w:val="12"/>
    <w:rsid w:val="001107F2"/>
    <w:rPr>
      <w:rFonts w:ascii="Arial" w:eastAsia="Arial Unicode MS" w:hAnsi="Arial"/>
      <w:sz w:val="21"/>
      <w:szCs w:val="21"/>
      <w:lang w:val="en-GB" w:eastAsia="en-GB"/>
    </w:rPr>
  </w:style>
  <w:style w:type="paragraph" w:customStyle="1" w:styleId="SchHeading3">
    <w:name w:val="Sch Heading 3"/>
    <w:basedOn w:val="SchNumber3"/>
    <w:next w:val="Body3"/>
    <w:link w:val="SchHeading3Char"/>
    <w:uiPriority w:val="12"/>
    <w:qFormat/>
    <w:rsid w:val="001107F2"/>
    <w:rPr>
      <w:b/>
    </w:rPr>
  </w:style>
  <w:style w:type="character" w:customStyle="1" w:styleId="SchHeading3Char">
    <w:name w:val="Sch Heading 3 Char"/>
    <w:basedOn w:val="SchNumber3Char"/>
    <w:link w:val="SchHeading3"/>
    <w:uiPriority w:val="12"/>
    <w:rsid w:val="001107F2"/>
    <w:rPr>
      <w:rFonts w:ascii="Arial" w:eastAsia="Arial Unicode MS" w:hAnsi="Arial"/>
      <w:b/>
      <w:sz w:val="21"/>
      <w:szCs w:val="21"/>
      <w:lang w:val="en-GB" w:eastAsia="en-GB"/>
    </w:rPr>
  </w:style>
  <w:style w:type="paragraph" w:customStyle="1" w:styleId="level10">
    <w:name w:val="level1"/>
    <w:basedOn w:val="a1"/>
    <w:uiPriority w:val="99"/>
    <w:rsid w:val="007F6F40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heading1text0">
    <w:name w:val="heading1text"/>
    <w:basedOn w:val="a2"/>
    <w:rsid w:val="007F6F40"/>
  </w:style>
  <w:style w:type="paragraph" w:styleId="afff9">
    <w:name w:val="Revision"/>
    <w:hidden/>
    <w:uiPriority w:val="99"/>
    <w:semiHidden/>
    <w:rsid w:val="001D152D"/>
    <w:rPr>
      <w:rFonts w:ascii="Arial" w:eastAsia="Arial Unicode MS" w:hAnsi="Arial"/>
      <w:sz w:val="21"/>
      <w:szCs w:val="21"/>
      <w:lang w:val="en-GB" w:eastAsia="en-GB"/>
    </w:rPr>
  </w:style>
  <w:style w:type="paragraph" w:styleId="afffa">
    <w:name w:val="annotation subject"/>
    <w:basedOn w:val="af7"/>
    <w:next w:val="af7"/>
    <w:link w:val="afffb"/>
    <w:semiHidden/>
    <w:unhideWhenUsed/>
    <w:rsid w:val="00BE205F"/>
    <w:pPr>
      <w:spacing w:line="240" w:lineRule="auto"/>
    </w:pPr>
    <w:rPr>
      <w:b/>
      <w:bCs/>
      <w:szCs w:val="20"/>
    </w:rPr>
  </w:style>
  <w:style w:type="character" w:customStyle="1" w:styleId="afffb">
    <w:name w:val="Тема примечания Знак"/>
    <w:basedOn w:val="af8"/>
    <w:link w:val="afffa"/>
    <w:semiHidden/>
    <w:rsid w:val="00BE205F"/>
    <w:rPr>
      <w:rFonts w:ascii="Arial" w:eastAsia="Arial Unicode MS" w:hAnsi="Arial"/>
      <w:b/>
      <w:bCs/>
      <w:szCs w:val="21"/>
      <w:lang w:val="en-GB" w:eastAsia="en-GB"/>
    </w:rPr>
  </w:style>
  <w:style w:type="paragraph" w:customStyle="1" w:styleId="StyleLevel2LatinBold">
    <w:name w:val="Style Level 2 + (Latin) Bold"/>
    <w:basedOn w:val="Level2"/>
    <w:autoRedefine/>
    <w:rsid w:val="0028173E"/>
    <w:rPr>
      <w:b/>
    </w:rPr>
  </w:style>
  <w:style w:type="character" w:customStyle="1" w:styleId="a6">
    <w:name w:val="Основной текст Знак"/>
    <w:link w:val="a5"/>
    <w:uiPriority w:val="17"/>
    <w:semiHidden/>
    <w:rsid w:val="00A01162"/>
    <w:rPr>
      <w:rFonts w:ascii="Arial" w:eastAsia="Arial Unicode MS" w:hAnsi="Arial"/>
      <w:sz w:val="21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3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omy.com/ru" TargetMode="External"/><Relationship Id="rId13" Type="http://schemas.openxmlformats.org/officeDocument/2006/relationships/hyperlink" Target="http://www.atomy.com/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tomydoc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tomydoc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tomy.com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tomy.com/ru" TargetMode="External"/><Relationship Id="rId14" Type="http://schemas.openxmlformats.org/officeDocument/2006/relationships/hyperlink" Target="mailto:albustani@atomy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BAEC6-5790-4FAD-9516-CE6A2B5C5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3507</Words>
  <Characters>19995</Characters>
  <Application>Microsoft Office Word</Application>
  <DocSecurity>0</DocSecurity>
  <Lines>166</Lines>
  <Paragraphs>46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  <vt:variant>
        <vt:lpstr>Title</vt:lpstr>
      </vt:variant>
      <vt:variant>
        <vt:i4>1</vt:i4>
      </vt:variant>
    </vt:vector>
  </HeadingPairs>
  <TitlesOfParts>
    <vt:vector size="102" baseType="lpstr">
      <vt:lpstr/>
      <vt:lpstr>Термины и определения</vt:lpstr>
      <vt:lpstr>    В настоящем Соглашении используются следующие термины и определения:</vt:lpstr>
      <vt:lpstr>    Заголовки в настоящем Соглашении не должны влиять на толкование его положений.</vt:lpstr>
      <vt:lpstr>    Термины, обозначенные заглавными буквами, но не определенные настоящим Соглашени</vt:lpstr>
      <vt:lpstr>    В случае возникновения разночтений или каких-либо несовпадений в смысловом содер</vt:lpstr>
      <vt:lpstr>Предмет Соглашения</vt:lpstr>
      <vt:lpstr>    Предметом Соглашения является оказание Исполнителем Атоми Рус Услуг в порядке и </vt:lpstr>
      <vt:lpstr>    Исполнитель обязан содействовать продаже Товаров конечным потребителям, в том чи</vt:lpstr>
      <vt:lpstr>        поиск лиц, которые могут сотрудничать с Атоми Рус и/или Компанией в качестве исп</vt:lpstr>
      <vt:lpstr>        поиск, выявление и рекомендация новых клиентов Атоми Рус – покупателей Товаров; </vt:lpstr>
      <vt:lpstr>        информирование покупателей и/или других Исполнителей Компании и/или Атоми Рус о </vt:lpstr>
      <vt:lpstr>        иные услуги по договоренности с Атоми Рус, не противоречащие условиям настоящего</vt:lpstr>
      <vt:lpstr>    ДоговорСоглашение, будучи стандартной для Атоми Рус формой, является договором п</vt:lpstr>
      <vt:lpstr>Права и обязанности Атоми Рус</vt:lpstr>
      <vt:lpstr>    Права Атоми Рус</vt:lpstr>
      <vt:lpstr>        передавать права и обязанности по настоящему Соглашению своим Аффилированным лиц</vt:lpstr>
      <vt:lpstr>        в одностороннем порядке вносить любые изменения в Соглашение и Внутренние положе</vt:lpstr>
      <vt:lpstr>    Обязанности Атоми Рус</vt:lpstr>
      <vt:lpstr>        своевременно и в полном размере выплачивать Вознаграждение за оказание Исполните</vt:lpstr>
      <vt:lpstr>        обеспечить Исполнителя технической поддержкой в форме консультаций при осуществл</vt:lpstr>
      <vt:lpstr>        организовывать и проводить для Исполнителя семинары, лекции, направлять различны</vt:lpstr>
      <vt:lpstr>Права и обязанности Исполнителя</vt:lpstr>
      <vt:lpstr>    Права Исполнителя</vt:lpstr>
      <vt:lpstr>        получать Вознаграждение за оказанные Услуги;</vt:lpstr>
      <vt:lpstr>        получать техническую поддержку от Атоми Рус в форме консультаций при осуществлен</vt:lpstr>
      <vt:lpstr>        участвовать в семинарах и лекциях, организуемых Атоми Рус и/или Компанией, получ</vt:lpstr>
      <vt:lpstr>        передавать права и обязанности по настоящему Соглашению исключительно с предвари</vt:lpstr>
      <vt:lpstr>    Обязанности Исполнителя</vt:lpstr>
      <vt:lpstr>        брать на себя все расходы, связанные с предоставлением этих Услуг, а также получ</vt:lpstr>
      <vt:lpstr>        пользоваться соответствующими техническими средствами и способами связи для разв</vt:lpstr>
      <vt:lpstr>        своевременно и надлежащим образом представлять Атоми Рус документы в соответстви</vt:lpstr>
      <vt:lpstr>        не сотрудничать с предприятиями розничной торговли;</vt:lpstr>
      <vt:lpstr>        не содействовать распространению на Территории или представлению на рынок каких-</vt:lpstr>
      <vt:lpstr>        предоставлять достоверную информацию о Товарах и не вредить имиджу Компании и Ат</vt:lpstr>
      <vt:lpstr>        обеспечить безопасность товарного знака и наименования Компании / Атоми Рус и по</vt:lpstr>
      <vt:lpstr>        оказывать иные услуги по договоренности с Атоми Рус, не противоречащие условиям </vt:lpstr>
      <vt:lpstr>        уведомлять Атоми Рус о применении НПД или потериутраты права применять НПД, о до</vt:lpstr>
      <vt:lpstr>        предоставлять Атоми Рус за 3 (три)в первый рабочийх деньня каждого месяца  до пр</vt:lpstr>
      <vt:lpstr>Порядок выплаты Вознаграждения, Сдачи-приемки оказанных услуг</vt:lpstr>
      <vt:lpstr>    Премии, бонусы и иные выплаты ("Вознаграждение") за оказание услуг по настоящему</vt:lpstr>
      <vt:lpstr>    Если Атоми Рус по факту оказания услуг, указанных в договореСоглашении, не предъ</vt:lpstr>
      <vt:lpstr>    Вознаграждение должно быть увеличено на сумму НДС в тех случаях, когда это преду</vt:lpstr>
      <vt:lpstr>    Вознаграждение Исполнителя включает в себя расходы и издержки, понесенные Исполн</vt:lpstr>
      <vt:lpstr>    Существенным условием Соглашения является обязательство Исполнителя, применяющег</vt:lpstr>
      <vt:lpstr>    Существенным условием ДоговораСоглашения является обязательство Исполнителя, при</vt:lpstr>
      <vt:lpstr>    Услуги считаются не оказанными Исполнителем или оказанымиоказанными ненадлежащим</vt:lpstr>
      <vt:lpstr>Ответственность Сторон</vt:lpstr>
      <vt:lpstr>    Стороны несут ответственность в соответствии с Применимым законодательством.</vt:lpstr>
      <vt:lpstr>    В случае нарушения установленногоых пунктами (В), (Г), (Д), (Е) Преамбулы (Завер</vt:lpstr>
      <vt:lpstr>    </vt:lpstr>
      <vt:lpstr>Персональные данные</vt:lpstr>
      <vt:lpstr>    Заключая настоящее Соглашение, Исполнитель предоставляет свое согласие на обрабо</vt:lpstr>
      <vt:lpstr>    Исполнитель уполномочивает Атоми Рус и/или Компанию, ее структурные подразделени</vt:lpstr>
      <vt:lpstr>    Атоми Рус и/или Компания вправе публиковать такие материалы, включая оценки и вы</vt:lpstr>
      <vt:lpstr>Правопреемство</vt:lpstr>
      <vt:lpstr>    Заключая настоящее Соглашение, Исполнитель подтверждает свое согласие на передач</vt:lpstr>
      <vt:lpstr>    Права требования по настоящему Соглашению переходят наследникам при наличии дейс</vt:lpstr>
      <vt:lpstr>    Права требования в части Вознаграждения и Баллов, накопленных Исполнителем до от</vt:lpstr>
      <vt:lpstr>    При наличии наследника, желающего стать Стороной Соглашения, необходимо:</vt:lpstr>
      <vt:lpstr>        предварительное присоединение к Договору поставки, заключенному Исполнителем;</vt:lpstr>
      <vt:lpstr>        подтверждение факта достижения им совершеннолетия; </vt:lpstr>
      <vt:lpstr>        наличия дееспособности;</vt:lpstr>
      <vt:lpstr>        а при наличии нескольких наследников Исполнителя, также надлежаще оформленное со</vt:lpstr>
      <vt:lpstr>    Исполнитель вправе в любой момент в течение срока действия Соглашения отозвать д</vt:lpstr>
      <vt:lpstr>Заключение и прекращение Соглашения, срок действия</vt:lpstr>
      <vt:lpstr>    Настоящее Соглашение вступает в силу с момента подтверждения Атоми Рус Статуса Д</vt:lpstr>
      <vt:lpstr>    Если действие Соглашения не будет прекращено Атоми Рус или Исполнителем в соотве</vt:lpstr>
      <vt:lpstr>    Сторона Соглашения вправе в одностороннем внесудебном порядке отказаться от испо</vt:lpstr>
      <vt:lpstr>    Исполнитель подтверждает, что невыполнение им любых положений Соглашения являет</vt:lpstr>
      <vt:lpstr>    Соглашение также автоматически прекращает свое действие в случае прекращения дей</vt:lpstr>
      <vt:lpstr>Уведомления, документооборот</vt:lpstr>
      <vt:lpstr>    Соглашение, акты об оказанных услугах, дополнительные соглашения, соглашения о р</vt:lpstr>
      <vt:lpstr>    Атоми Рус вправе направлять документы, указанные в пункте 10.1. Соглашения, Испо</vt:lpstr>
      <vt:lpstr>        От Атоми Рус (или в адрес Атоми Рус):</vt:lpstr>
      <vt:lpstr>        От Исполнителя (или в адрес Исполнителя):</vt:lpstr>
      <vt:lpstr>    Стороны соглашаются, что электронные документы, которыми они будут обмениваться </vt:lpstr>
      <vt:lpstr>Уведомления</vt:lpstr>
      <vt:lpstr>    Все уведомления, письма, требования, иная корреспонденция и обмен документами ме</vt:lpstr>
      <vt:lpstr>        От Атоми Рус (или в адрес Атоми Рус):</vt:lpstr>
      <vt:lpstr>        От Исполнителя (или в адрес Исполнителя):</vt:lpstr>
      <vt:lpstr>    Стороны соглашаются, что документы, которыми они будут обмениваться в процессе в</vt:lpstr>
      <vt:lpstr>Заключительные положения</vt:lpstr>
      <vt:lpstr>    Способы выражения согласия Атоми Рус. Соглашаясь на заключение настоящего Соглаш</vt:lpstr>
      <vt:lpstr>        использовано факсимильное воспроизведение подписи уполномоченного Атоми Рус лица</vt:lpstr>
      <vt:lpstr>        подпись уполномоченного лица воспроизведена с помощью средств механического и ин</vt:lpstr>
      <vt:lpstr>        использована электронная подписьЭЦП или иной аналог собственноручной подписи;</vt:lpstr>
      <vt:lpstr>        использован любой иной способ, указанный Атоми Рус на ее официальных веб сайтах,</vt:lpstr>
      <vt:lpstr>    Налогообложение. Исполнитель обязуется соблюдать все применяемые в России юридич</vt:lpstr>
      <vt:lpstr>    Конфиденциальность. Стороны подтверждают, что положения Соглашения и вся информа</vt:lpstr>
      <vt:lpstr>    Изменение реквизитов. При изменении реквизитов Сторона Соглашения обязуется увед</vt:lpstr>
      <vt:lpstr>    Письменная форма сообщений. </vt:lpstr>
      <vt:lpstr>        Стороны признают, что подписанные каждой из Сторон экземпляры настоящего Соглаше</vt:lpstr>
      <vt:lpstr>        Все подобные сообщения признаются действительными с момента получения, если иное</vt:lpstr>
      <vt:lpstr>        Сообщение считается доставленным и в тех случаях, если оно поступило Стороне, ко</vt:lpstr>
      <vt:lpstr>        Датой выставления Стороне документа, подписанного ЭЦП, считается дата поступлени</vt:lpstr>
      <vt:lpstr>        Датой получения Стороной документа, подписанного ЭЦП, считается дата направления</vt:lpstr>
      <vt:lpstr>    Документ, подписанный ЭЦП, считается полученным Стороной, если ей поступило соот</vt:lpstr>
      <vt:lpstr>    Разрешение споров. Все споры, разногласия или требования, возникающие из настоящ</vt:lpstr>
      <vt:lpstr>    Экземпляры. Настоящее Соглашение подписано в 2 (два) экземплярах, по 1 (один) эк</vt:lpstr>
      <vt:lpstr>Банковские реквизиты и подписи сторон</vt:lpstr>
      <vt:lpstr/>
    </vt:vector>
  </TitlesOfParts>
  <LinksUpToDate>false</LinksUpToDate>
  <CharactersWithSpaces>23456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2020-07-08T10:25:00Z</dcterms:created>
  <dcterms:modified xsi:type="dcterms:W3CDTF">2020-07-23T11:51:00Z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Variable">
    <vt:lpwstr>Moscow 2905512.5</vt:lpwstr>
  </property>
</Properties>
</file>